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06792" w14:textId="77777777" w:rsidR="00B4271F" w:rsidRPr="0081041D" w:rsidRDefault="0081041D" w:rsidP="0081041D">
      <w:pPr>
        <w:jc w:val="center"/>
        <w:rPr>
          <w:b/>
          <w:sz w:val="40"/>
          <w:szCs w:val="40"/>
        </w:rPr>
      </w:pPr>
      <w:r w:rsidRPr="0081041D">
        <w:rPr>
          <w:b/>
          <w:sz w:val="40"/>
          <w:szCs w:val="40"/>
        </w:rPr>
        <w:t>Village of Waynesfield, Ohio</w:t>
      </w:r>
    </w:p>
    <w:p w14:paraId="3A9227E7" w14:textId="77777777" w:rsidR="0081041D" w:rsidRPr="0081041D" w:rsidRDefault="0081041D" w:rsidP="0081041D">
      <w:pPr>
        <w:jc w:val="center"/>
        <w:rPr>
          <w:b/>
          <w:sz w:val="40"/>
          <w:szCs w:val="40"/>
        </w:rPr>
      </w:pPr>
      <w:r w:rsidRPr="0081041D">
        <w:rPr>
          <w:b/>
          <w:sz w:val="40"/>
          <w:szCs w:val="40"/>
        </w:rPr>
        <w:t>Drinking Water Consumer Confidence Report</w:t>
      </w:r>
    </w:p>
    <w:p w14:paraId="141196EC" w14:textId="77777777" w:rsidR="00356875" w:rsidRDefault="00356875" w:rsidP="0081041D">
      <w:pPr>
        <w:jc w:val="center"/>
        <w:rPr>
          <w:b/>
          <w:sz w:val="40"/>
          <w:szCs w:val="40"/>
        </w:rPr>
      </w:pPr>
      <w:r>
        <w:rPr>
          <w:b/>
          <w:noProof/>
          <w:sz w:val="40"/>
          <w:szCs w:val="40"/>
        </w:rPr>
        <w:drawing>
          <wp:anchor distT="0" distB="0" distL="114300" distR="114300" simplePos="0" relativeHeight="251659264" behindDoc="0" locked="0" layoutInCell="1" allowOverlap="1" wp14:anchorId="7999749E" wp14:editId="0F1BBE6C">
            <wp:simplePos x="0" y="0"/>
            <wp:positionH relativeFrom="column">
              <wp:posOffset>3286125</wp:posOffset>
            </wp:positionH>
            <wp:positionV relativeFrom="paragraph">
              <wp:posOffset>71120</wp:posOffset>
            </wp:positionV>
            <wp:extent cx="1628775" cy="1219200"/>
            <wp:effectExtent l="19050" t="0" r="9525" b="0"/>
            <wp:wrapNone/>
            <wp:docPr id="2" name="Picture 2" descr="C:\Users\Owner\Desktop\waynesfield2-238x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waynesfield2-238x156.jpg"/>
                    <pic:cNvPicPr>
                      <a:picLocks noChangeAspect="1" noChangeArrowheads="1"/>
                    </pic:cNvPicPr>
                  </pic:nvPicPr>
                  <pic:blipFill>
                    <a:blip r:embed="rId6" cstate="print"/>
                    <a:srcRect/>
                    <a:stretch>
                      <a:fillRect/>
                    </a:stretch>
                  </pic:blipFill>
                  <pic:spPr bwMode="auto">
                    <a:xfrm>
                      <a:off x="0" y="0"/>
                      <a:ext cx="1628775" cy="1219200"/>
                    </a:xfrm>
                    <a:prstGeom prst="rect">
                      <a:avLst/>
                    </a:prstGeom>
                    <a:noFill/>
                    <a:ln w="9525">
                      <a:noFill/>
                      <a:miter lim="800000"/>
                      <a:headEnd/>
                      <a:tailEnd/>
                    </a:ln>
                  </pic:spPr>
                </pic:pic>
              </a:graphicData>
            </a:graphic>
          </wp:anchor>
        </w:drawing>
      </w:r>
    </w:p>
    <w:p w14:paraId="01D79296" w14:textId="77777777" w:rsidR="00356875" w:rsidRDefault="00356875" w:rsidP="0081041D">
      <w:pPr>
        <w:jc w:val="center"/>
        <w:rPr>
          <w:b/>
          <w:sz w:val="40"/>
          <w:szCs w:val="40"/>
        </w:rPr>
      </w:pPr>
    </w:p>
    <w:p w14:paraId="461F3678" w14:textId="77777777" w:rsidR="00356875" w:rsidRDefault="00356875" w:rsidP="0081041D">
      <w:pPr>
        <w:jc w:val="center"/>
        <w:rPr>
          <w:b/>
          <w:sz w:val="40"/>
          <w:szCs w:val="40"/>
        </w:rPr>
      </w:pPr>
    </w:p>
    <w:p w14:paraId="3679795B" w14:textId="23CECE08" w:rsidR="0081041D" w:rsidRPr="0081041D" w:rsidRDefault="00521555" w:rsidP="0081041D">
      <w:pPr>
        <w:jc w:val="center"/>
        <w:rPr>
          <w:b/>
          <w:sz w:val="40"/>
          <w:szCs w:val="40"/>
        </w:rPr>
      </w:pPr>
      <w:r>
        <w:rPr>
          <w:b/>
          <w:sz w:val="40"/>
          <w:szCs w:val="40"/>
        </w:rPr>
        <w:t>202</w:t>
      </w:r>
      <w:r w:rsidR="000C2352">
        <w:rPr>
          <w:b/>
          <w:sz w:val="40"/>
          <w:szCs w:val="40"/>
        </w:rPr>
        <w:t>3</w:t>
      </w:r>
    </w:p>
    <w:p w14:paraId="6D3167C8" w14:textId="44661014" w:rsidR="0081041D" w:rsidRDefault="0081041D" w:rsidP="0081041D">
      <w:pPr>
        <w:ind w:firstLine="720"/>
      </w:pPr>
      <w:r>
        <w:t xml:space="preserve">The Village of Waynesfield has prepared the following report to provide information to you, the consumer on the quality of our drinking water. Within this report is general health information, water quality test results, how to participate in decisions concerning your drinking water and water system contacts. The Village of Waynesfield </w:t>
      </w:r>
      <w:r w:rsidR="00DF7B97">
        <w:t>had an uncondit</w:t>
      </w:r>
      <w:r w:rsidR="00521555">
        <w:t>ioned License to Operate in 202</w:t>
      </w:r>
      <w:r w:rsidR="002C20D1">
        <w:t>3</w:t>
      </w:r>
      <w:r>
        <w:t>.</w:t>
      </w:r>
    </w:p>
    <w:p w14:paraId="1B6747B0" w14:textId="77777777" w:rsidR="0081041D" w:rsidRDefault="0081041D">
      <w:pPr>
        <w:rPr>
          <w:b/>
          <w:sz w:val="28"/>
          <w:szCs w:val="28"/>
        </w:rPr>
      </w:pPr>
      <w:r w:rsidRPr="0081041D">
        <w:rPr>
          <w:b/>
          <w:sz w:val="28"/>
          <w:szCs w:val="28"/>
        </w:rPr>
        <w:t>Source Water Information</w:t>
      </w:r>
    </w:p>
    <w:p w14:paraId="6435F14B" w14:textId="77777777" w:rsidR="0081041D" w:rsidRDefault="0081041D">
      <w:r>
        <w:rPr>
          <w:b/>
          <w:sz w:val="28"/>
          <w:szCs w:val="28"/>
        </w:rPr>
        <w:tab/>
      </w:r>
      <w:r w:rsidRPr="0081041D">
        <w:t xml:space="preserve">The Village of Waynesfield receives </w:t>
      </w:r>
      <w:r w:rsidR="0094464F" w:rsidRPr="0081041D">
        <w:t xml:space="preserve">its </w:t>
      </w:r>
      <w:r w:rsidR="0094464F">
        <w:t>drinking</w:t>
      </w:r>
      <w:r>
        <w:t xml:space="preserve"> water from 3 Wells</w:t>
      </w:r>
      <w:r w:rsidR="0094464F">
        <w:t xml:space="preserve"> that are</w:t>
      </w:r>
      <w:r>
        <w:t xml:space="preserve"> 245 feet deep, Located </w:t>
      </w:r>
      <w:r w:rsidR="0094464F">
        <w:t>at 1</w:t>
      </w:r>
      <w:r>
        <w:t xml:space="preserve"> Park Drive behind the Village Water Treatment Plant. </w:t>
      </w:r>
      <w:r w:rsidR="0094464F">
        <w:t xml:space="preserve"> In 2008, The Village built the current Water Treatment Plant replacing the Old Water Plant that was built in 1969.</w:t>
      </w:r>
    </w:p>
    <w:p w14:paraId="0476B998" w14:textId="46E97D4F" w:rsidR="00F87360" w:rsidRDefault="0094464F">
      <w:r>
        <w:tab/>
        <w:t>The Ohio EPA completed a study of Waynesfield’s source of drinking water, to identify potential contaminate sources and provide guidance on protecting our drinking water source. According to this study, the aquifer (water rich zone) that supplie</w:t>
      </w:r>
      <w:r w:rsidR="00DF7B97">
        <w:t>s water to the Village has low s</w:t>
      </w:r>
      <w:r>
        <w:t>usceptibility to contamination. This determination is based on the presence of a thick protective layer of low permeable material overlying the aquifer. It also takes into account the depth</w:t>
      </w:r>
      <w:r w:rsidR="00611050">
        <w:t xml:space="preserve"> of the Aquifer below ground. There is no evidence to suggest that the ground water has been impacted by any significant levels of chemical contaminants from human activities.</w:t>
      </w:r>
      <w:r>
        <w:t xml:space="preserve"> </w:t>
      </w:r>
      <w:r w:rsidR="00F87360">
        <w:t>More information about the source water assessment or what consumers can do to help protect the aquifer is available by calling (419)568-</w:t>
      </w:r>
      <w:r w:rsidR="002C20D1">
        <w:t>4991</w:t>
      </w:r>
      <w:r w:rsidR="00F87360">
        <w:t>.</w:t>
      </w:r>
    </w:p>
    <w:p w14:paraId="59BAAC8C" w14:textId="77777777" w:rsidR="00611050" w:rsidRDefault="00611050">
      <w:pPr>
        <w:rPr>
          <w:b/>
          <w:sz w:val="28"/>
          <w:szCs w:val="28"/>
        </w:rPr>
      </w:pPr>
      <w:r w:rsidRPr="00611050">
        <w:rPr>
          <w:b/>
          <w:sz w:val="28"/>
          <w:szCs w:val="28"/>
        </w:rPr>
        <w:lastRenderedPageBreak/>
        <w:t>What are sources of contamination to drinking water?</w:t>
      </w:r>
    </w:p>
    <w:p w14:paraId="697A56C4" w14:textId="77777777" w:rsidR="00611050" w:rsidRDefault="00611050">
      <w:r>
        <w:rPr>
          <w:b/>
          <w:sz w:val="28"/>
          <w:szCs w:val="28"/>
        </w:rPr>
        <w:tab/>
      </w:r>
      <w:r w:rsidRPr="00611050">
        <w:t>The sources of drinking water both tap water and bottled water includes rivers, lakes, streams, ponds, reservoirs, springs and wells.</w:t>
      </w:r>
      <w:r>
        <w:t xml:space="preserve"> As water travels over the surface of the land or through the ground, it dissolves naturally-occurring minerals and in some cases radioactive material and can pick up substances resulting from the presence of animal or human activity.</w:t>
      </w:r>
    </w:p>
    <w:p w14:paraId="155F8A3A" w14:textId="77777777" w:rsidR="00B502CE" w:rsidRDefault="00B502CE">
      <w:r>
        <w:tab/>
        <w:t xml:space="preserve">Contaminants that may be present in source include the following: (A) </w:t>
      </w:r>
      <w:r w:rsidRPr="00EB51E0">
        <w:rPr>
          <w:b/>
        </w:rPr>
        <w:t>Microbial Contaminants</w:t>
      </w:r>
      <w:r w:rsidR="00DF7B97">
        <w:t xml:space="preserve"> such as viruses and bacteria, which may come from sewage treatment plant, septic systems, agricultural livestock operation, and wildlife;</w:t>
      </w:r>
      <w:r>
        <w:t xml:space="preserve"> (B)  </w:t>
      </w:r>
      <w:r w:rsidRPr="00EB51E0">
        <w:rPr>
          <w:b/>
        </w:rPr>
        <w:t>Inorganic Contaminants</w:t>
      </w:r>
      <w:r>
        <w:t xml:space="preserve"> such as salts and metals which can be naturally-occurring or result from </w:t>
      </w:r>
      <w:r w:rsidR="00DF7B97">
        <w:t xml:space="preserve">urban </w:t>
      </w:r>
      <w:r>
        <w:t>storm runoff, industrial or domestic waste</w:t>
      </w:r>
      <w:r w:rsidR="00DF7B97">
        <w:t>water discharges, oil and gas production, mining, or farming;</w:t>
      </w:r>
      <w:r>
        <w:t xml:space="preserve">  (C) </w:t>
      </w:r>
      <w:r w:rsidRPr="00EB51E0">
        <w:rPr>
          <w:b/>
        </w:rPr>
        <w:t>Pesticides and</w:t>
      </w:r>
      <w:r>
        <w:t xml:space="preserve"> </w:t>
      </w:r>
      <w:r w:rsidRPr="00EB51E0">
        <w:rPr>
          <w:b/>
        </w:rPr>
        <w:t>Herbicides,</w:t>
      </w:r>
      <w:r>
        <w:t xml:space="preserve"> which may come from a variety of sources such as agriculture, urban storm water runoff and resident</w:t>
      </w:r>
      <w:r w:rsidR="00DF7B97">
        <w:t>ial uses;</w:t>
      </w:r>
      <w:r>
        <w:t xml:space="preserve"> (D) </w:t>
      </w:r>
      <w:r w:rsidRPr="00EB51E0">
        <w:rPr>
          <w:b/>
        </w:rPr>
        <w:t>Organic Chemical Contaminants</w:t>
      </w:r>
      <w:r>
        <w:t>, including synthetic and volatile organic chemicals, which are by-products</w:t>
      </w:r>
      <w:r w:rsidR="00EB51E0">
        <w:t xml:space="preserve"> of industrial processes and petroleum</w:t>
      </w:r>
      <w:r w:rsidR="00DF7B97">
        <w:t xml:space="preserve"> production, and can also come from gas stations, urban Storm water runoff, and septic systems; </w:t>
      </w:r>
      <w:r w:rsidR="00EB51E0">
        <w:t xml:space="preserve">(E) </w:t>
      </w:r>
      <w:r w:rsidR="00EB51E0" w:rsidRPr="00EB51E0">
        <w:rPr>
          <w:b/>
        </w:rPr>
        <w:t>Radioactive Contaminants</w:t>
      </w:r>
      <w:r w:rsidR="00EB51E0">
        <w:rPr>
          <w:b/>
        </w:rPr>
        <w:t xml:space="preserve">, </w:t>
      </w:r>
      <w:r w:rsidR="00EB51E0" w:rsidRPr="00EB51E0">
        <w:t>which can</w:t>
      </w:r>
      <w:r w:rsidR="00EB51E0">
        <w:rPr>
          <w:b/>
        </w:rPr>
        <w:t xml:space="preserve"> </w:t>
      </w:r>
      <w:r w:rsidR="00EB51E0" w:rsidRPr="00EB51E0">
        <w:t>be naturally-occurring or b</w:t>
      </w:r>
      <w:r w:rsidR="00DF7B97">
        <w:t>e the result of oil and gas production</w:t>
      </w:r>
      <w:r w:rsidR="00EB51E0" w:rsidRPr="00EB51E0">
        <w:t xml:space="preserve"> and mining activities.</w:t>
      </w:r>
    </w:p>
    <w:p w14:paraId="674B0785" w14:textId="2648AF74" w:rsidR="00EB51E0" w:rsidRDefault="00EB51E0">
      <w:r>
        <w:t>In order to ensure that tap water is safe to drink, The United States EPA prescribes regulations which limit the amount of certain contaminants in water provided by public water systems. FDA regulations establish limits for contaminants in bottled water which must provide the same protection for public health.</w:t>
      </w:r>
    </w:p>
    <w:p w14:paraId="446C5AB9" w14:textId="44355EF8" w:rsidR="0099305B" w:rsidRDefault="0099305B">
      <w:r>
        <w:tab/>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1-800-426-4791.</w:t>
      </w:r>
      <w:r w:rsidR="00CD305C">
        <w:t xml:space="preserve"> </w:t>
      </w:r>
    </w:p>
    <w:p w14:paraId="085A9DFF" w14:textId="176C06AC" w:rsidR="00441A12" w:rsidRDefault="0099305B">
      <w:pPr>
        <w:rPr>
          <w:b/>
          <w:sz w:val="28"/>
          <w:szCs w:val="28"/>
        </w:rPr>
      </w:pPr>
      <w:r w:rsidRPr="0099305B">
        <w:rPr>
          <w:b/>
          <w:sz w:val="28"/>
          <w:szCs w:val="28"/>
        </w:rPr>
        <w:t>Lead</w:t>
      </w:r>
    </w:p>
    <w:p w14:paraId="5CE6263C" w14:textId="37B8072A" w:rsidR="0099305B" w:rsidRDefault="002B4168" w:rsidP="00A333DE">
      <w:r w:rsidRPr="00A333DE">
        <w:t>If Elevated</w:t>
      </w:r>
      <w:r w:rsidR="0099305B" w:rsidRPr="00A333DE">
        <w:t xml:space="preserve"> Levels of lead is present in your drinking water it can cause serious health </w:t>
      </w:r>
      <w:r w:rsidRPr="00A333DE">
        <w:t>problems,</w:t>
      </w:r>
      <w:r w:rsidR="0099305B" w:rsidRPr="00A333DE">
        <w:t xml:space="preserve"> especially for </w:t>
      </w:r>
      <w:r w:rsidRPr="00A333DE">
        <w:t>pregnant women</w:t>
      </w:r>
      <w:r w:rsidR="0099305B" w:rsidRPr="00A333DE">
        <w:t xml:space="preserve"> and young children. </w:t>
      </w:r>
      <w:r w:rsidRPr="00A333DE">
        <w:t>Lead in your drinking water is primarily from materials and components associated with service lines and home plumbing. The Village water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seconds to 2 minutes before using the water for cooking or drinking. If you are concerned about lead in your water, you may wish to have your water tested.  Information on lead in your drinking water</w:t>
      </w:r>
      <w:r w:rsidR="00A333DE" w:rsidRPr="00A333DE">
        <w:t xml:space="preserve">, testing methods, and steps you can take to minimize exposure is available from the Safe Drinking Water Hotline or at </w:t>
      </w:r>
      <w:hyperlink r:id="rId7" w:history="1">
        <w:r w:rsidR="00A333DE" w:rsidRPr="000D0C0D">
          <w:rPr>
            <w:rStyle w:val="Hyperlink"/>
          </w:rPr>
          <w:t>http://www.epa.gov/safewater/lead</w:t>
        </w:r>
      </w:hyperlink>
      <w:r w:rsidR="00A333DE" w:rsidRPr="00A333DE">
        <w:t>.</w:t>
      </w:r>
    </w:p>
    <w:p w14:paraId="0455BFDD" w14:textId="77777777" w:rsidR="000B74FA" w:rsidRDefault="00A333DE" w:rsidP="00A333DE">
      <w:pPr>
        <w:rPr>
          <w:b/>
          <w:sz w:val="28"/>
          <w:szCs w:val="28"/>
        </w:rPr>
      </w:pPr>
      <w:r w:rsidRPr="00A333DE">
        <w:rPr>
          <w:b/>
          <w:sz w:val="28"/>
          <w:szCs w:val="28"/>
        </w:rPr>
        <w:lastRenderedPageBreak/>
        <w:t>Fluoride</w:t>
      </w:r>
    </w:p>
    <w:p w14:paraId="68AE429F" w14:textId="77777777" w:rsidR="00A333DE" w:rsidRPr="000B74FA" w:rsidRDefault="00A333DE" w:rsidP="00A333DE">
      <w:pPr>
        <w:rPr>
          <w:b/>
          <w:sz w:val="28"/>
          <w:szCs w:val="28"/>
        </w:rPr>
      </w:pPr>
      <w:r w:rsidRPr="000B74FA">
        <w:rPr>
          <w:b/>
        </w:rPr>
        <w:t>Notice: Elevated Fluoride Levels Detected</w:t>
      </w:r>
    </w:p>
    <w:p w14:paraId="003EB697" w14:textId="77C35C11" w:rsidR="00210284" w:rsidRDefault="00A333DE" w:rsidP="00A333DE">
      <w:r w:rsidRPr="00027040">
        <w:tab/>
        <w:t xml:space="preserve">This is an alert about your drinking water and cosmetic dental problem that might affect children under nine years of age. At low levels, fluoride can prevent </w:t>
      </w:r>
      <w:r w:rsidR="00260970" w:rsidRPr="00027040">
        <w:t>cavities</w:t>
      </w:r>
      <w:r w:rsidRPr="00027040">
        <w:t>, but children drinking water containing more than</w:t>
      </w:r>
      <w:r w:rsidR="00260970" w:rsidRPr="00027040">
        <w:t xml:space="preserve"> 2</w:t>
      </w:r>
      <w:r w:rsidR="00B147CC">
        <w:t>.</w:t>
      </w:r>
      <w:r w:rsidR="00CA4CD0">
        <w:t>00</w:t>
      </w:r>
      <w:r w:rsidRPr="00027040">
        <w:t xml:space="preserve"> mg/l</w:t>
      </w:r>
      <w:r w:rsidR="00260970" w:rsidRPr="00027040">
        <w:t xml:space="preserve"> of Fluoride may develop cosmetic discoloration (dental Fluorosis) of their permanent teeth. </w:t>
      </w:r>
      <w:r w:rsidR="00C15022">
        <w:t xml:space="preserve">The drinking water provided by the Village of Waynesfield has </w:t>
      </w:r>
      <w:r w:rsidR="00F87360">
        <w:t>a fluoride concentration of 2.</w:t>
      </w:r>
      <w:r w:rsidR="00CA4CD0">
        <w:t xml:space="preserve">20 </w:t>
      </w:r>
      <w:r w:rsidR="00C15022">
        <w:t xml:space="preserve">mg/L as last measured on </w:t>
      </w:r>
      <w:r w:rsidR="00A230F5">
        <w:t>November</w:t>
      </w:r>
      <w:r w:rsidR="00F87360">
        <w:t xml:space="preserve"> </w:t>
      </w:r>
      <w:r w:rsidR="00A230F5">
        <w:t>09</w:t>
      </w:r>
      <w:r w:rsidR="00F87360">
        <w:t>, 202</w:t>
      </w:r>
      <w:r w:rsidR="00A230F5">
        <w:t>3</w:t>
      </w:r>
      <w:r w:rsidR="00260970" w:rsidRPr="00027040">
        <w:t xml:space="preserve">. </w:t>
      </w:r>
    </w:p>
    <w:p w14:paraId="00EF76C2" w14:textId="77777777" w:rsidR="00A333DE" w:rsidRDefault="00260970" w:rsidP="00C15022">
      <w:pPr>
        <w:ind w:firstLine="720"/>
      </w:pPr>
      <w:r w:rsidRPr="00027040">
        <w:t>Dental Fluorosis in its moderate or severe forms may result in a brown staining and pitting of the permanent teeth. This problem only develops in developing teeth, before they erupt from the gums. Children under the age of nine years old should be provided with an alternate source of drinking water or that has been treated to remove the fluoride to avoid the possibility of staining and pitting of their</w:t>
      </w:r>
      <w:r w:rsidR="00C15022">
        <w:t xml:space="preserve"> permanent</w:t>
      </w:r>
      <w:r w:rsidRPr="00027040">
        <w:t xml:space="preserve"> teeth. </w:t>
      </w:r>
      <w:r w:rsidR="00C15022">
        <w:t>You may also want to contact your dentist about proper use by young children of fluoride-containing products. Older children and a</w:t>
      </w:r>
      <w:r w:rsidRPr="00027040">
        <w:t>dults may safely drink the water.</w:t>
      </w:r>
      <w:r w:rsidR="00027040">
        <w:t xml:space="preserve"> </w:t>
      </w:r>
    </w:p>
    <w:p w14:paraId="7DAB90EB" w14:textId="06551D82" w:rsidR="00C15022" w:rsidRDefault="00C15022" w:rsidP="00356875">
      <w:pPr>
        <w:ind w:firstLine="720"/>
      </w:pPr>
      <w:r>
        <w:t xml:space="preserve">For more information, please call </w:t>
      </w:r>
      <w:r w:rsidR="002735BF">
        <w:t xml:space="preserve">Aaron Bender Water Plant operator </w:t>
      </w:r>
      <w:r>
        <w:t>at the Village of Waynesfield at 419-568-4991. Some home water treatment units are also available to remove fluoride from drinking water. To learn more about available home water treatment units, you may call NSF International at 1-877-8-NSF-HELP.</w:t>
      </w:r>
    </w:p>
    <w:p w14:paraId="39E38889" w14:textId="77777777" w:rsidR="00C15022" w:rsidRPr="00C15022" w:rsidRDefault="00C15022" w:rsidP="00C15022">
      <w:pPr>
        <w:ind w:left="1440"/>
        <w:rPr>
          <w:i/>
        </w:rPr>
      </w:pPr>
      <w:r w:rsidRPr="00C15022">
        <w:rPr>
          <w:i/>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68F9C410" w14:textId="77777777" w:rsidR="00027040" w:rsidRDefault="00027040" w:rsidP="00356875">
      <w:pPr>
        <w:ind w:firstLine="720"/>
      </w:pPr>
      <w:r>
        <w:t>Drinking water containing more than 4 mg/l of Fluoride can increase your risk of developing bone disease. The Village of Waynesfield’s water does not contain 4 mg/l of Fluoride, but we are required to notify you because it does contain more than 2 mg/l and the concern for the cosmetic dental problems that could occur.</w:t>
      </w:r>
    </w:p>
    <w:p w14:paraId="50E380EA" w14:textId="77777777" w:rsidR="00027040" w:rsidRPr="000B74FA" w:rsidRDefault="00027040" w:rsidP="00A333DE">
      <w:r w:rsidRPr="00027040">
        <w:rPr>
          <w:b/>
          <w:sz w:val="28"/>
          <w:szCs w:val="28"/>
        </w:rPr>
        <w:t xml:space="preserve">How do </w:t>
      </w:r>
      <w:r w:rsidR="008B62D0">
        <w:rPr>
          <w:b/>
          <w:sz w:val="28"/>
          <w:szCs w:val="28"/>
        </w:rPr>
        <w:t xml:space="preserve">I </w:t>
      </w:r>
      <w:r w:rsidRPr="00027040">
        <w:rPr>
          <w:b/>
          <w:sz w:val="28"/>
          <w:szCs w:val="28"/>
        </w:rPr>
        <w:t>participate in decisions concerning my drinking water?</w:t>
      </w:r>
    </w:p>
    <w:p w14:paraId="42D56873" w14:textId="41CF8C18" w:rsidR="00356875" w:rsidRDefault="00027040" w:rsidP="00A333DE">
      <w:r w:rsidRPr="000B74FA">
        <w:tab/>
        <w:t>Public Participation and comment are encouraged at regular meetings</w:t>
      </w:r>
      <w:r w:rsidR="000B74FA" w:rsidRPr="000B74FA">
        <w:t xml:space="preserve"> of the Waynesfield Council which meets on the 4</w:t>
      </w:r>
      <w:r w:rsidR="000B74FA" w:rsidRPr="000B74FA">
        <w:rPr>
          <w:vertAlign w:val="superscript"/>
        </w:rPr>
        <w:t>th</w:t>
      </w:r>
      <w:r w:rsidR="000B74FA" w:rsidRPr="000B74FA">
        <w:t xml:space="preserve"> Monday of every month at 7:30 PM at the Village Administration Office at 300 N. Westminster Street. For more information or questions about this report contact Water Plant Operator </w:t>
      </w:r>
      <w:r w:rsidR="002735BF">
        <w:t>Aaron Bender</w:t>
      </w:r>
      <w:r w:rsidR="000B74FA" w:rsidRPr="000B74FA">
        <w:t xml:space="preserve"> at (419) 568-1311 between the hours of 7:00 am to 3:30 pm Monday through Friday.</w:t>
      </w:r>
    </w:p>
    <w:p w14:paraId="1014DCA5" w14:textId="77777777" w:rsidR="000B74FA" w:rsidRPr="00356875" w:rsidRDefault="000B74FA" w:rsidP="00A333DE">
      <w:r w:rsidRPr="000B74FA">
        <w:rPr>
          <w:b/>
          <w:sz w:val="28"/>
          <w:szCs w:val="28"/>
        </w:rPr>
        <w:lastRenderedPageBreak/>
        <w:t>Who needs to take special Precautions?</w:t>
      </w:r>
    </w:p>
    <w:p w14:paraId="0B6169C1" w14:textId="77777777" w:rsidR="000B74FA" w:rsidRDefault="002762BF" w:rsidP="00A333DE">
      <w:pPr>
        <w:pBdr>
          <w:bottom w:val="dotted" w:sz="24" w:space="1" w:color="auto"/>
        </w:pBdr>
      </w:pPr>
      <w:r w:rsidRPr="002762BF">
        <w:t>Some p</w:t>
      </w:r>
      <w:r w:rsidR="000B74FA" w:rsidRPr="002762BF">
        <w:t xml:space="preserve">eople may be </w:t>
      </w:r>
      <w:r w:rsidRPr="002762BF">
        <w:t>more v</w:t>
      </w:r>
      <w:r w:rsidR="000B74FA" w:rsidRPr="002762BF">
        <w:t xml:space="preserve">ulnerable to </w:t>
      </w:r>
      <w:r w:rsidRPr="002762BF">
        <w:t>contaminants in drinking water than the general population. Immune compromised persons such as persons with cancer undergoing chemotherapy, persons who have undergone organ transplants, people with HIV/AIDS or other immune system disorders, some elderly, and infants can be particularly at risk to infection. These people should seek advice about drinking water from their health care providers. EPA/CDC guidelines on appropriate means to lessen the risk of infection by Cryptosporidium and other microbial contaminants are available from the Safe Drinking Water Hotline at 1-800-426-4791.</w:t>
      </w:r>
    </w:p>
    <w:p w14:paraId="3322D35A" w14:textId="37C51547" w:rsidR="000C3D89" w:rsidRDefault="006217B7" w:rsidP="00A333DE">
      <w:r>
        <w:t xml:space="preserve">The EPA requires regular sampling to ensure drinking water safety. The Waynesfield Water System conducted the following </w:t>
      </w:r>
      <w:r w:rsidR="000C3D89">
        <w:t>tests in</w:t>
      </w:r>
      <w:r w:rsidR="00F87360">
        <w:t xml:space="preserve"> 202</w:t>
      </w:r>
      <w:r w:rsidR="00A230F5">
        <w:t>3</w:t>
      </w:r>
      <w:r>
        <w:t xml:space="preserve">: Total Coliform, Total Chlorine, Total Iron, Total Phosphate, Nitrate and Disinfection </w:t>
      </w:r>
      <w:r w:rsidR="00087A3B">
        <w:t>Byproducts</w:t>
      </w:r>
      <w:r>
        <w:t>: HAA5 and TTHM’s</w:t>
      </w:r>
      <w:r w:rsidR="00734687">
        <w:t xml:space="preserve">. </w:t>
      </w:r>
      <w:r w:rsidR="000C3D89">
        <w:t xml:space="preserve">Some of the following results are from previous years due to the fact we are not required to sample for all these contaminants annually. </w:t>
      </w:r>
    </w:p>
    <w:p w14:paraId="231CDEE5" w14:textId="698D266B" w:rsidR="000C3D89" w:rsidRPr="00487DEA" w:rsidRDefault="000C3D89" w:rsidP="00A333DE">
      <w:pPr>
        <w:rPr>
          <w:bCs/>
          <w:sz w:val="28"/>
          <w:szCs w:val="28"/>
        </w:rPr>
      </w:pPr>
      <w:r w:rsidRPr="00487DEA">
        <w:rPr>
          <w:bCs/>
          <w:sz w:val="28"/>
          <w:szCs w:val="28"/>
        </w:rPr>
        <w:t>Definitions of Terms Contained in this Report.</w:t>
      </w:r>
    </w:p>
    <w:p w14:paraId="559046D5" w14:textId="0E4AF30D" w:rsidR="007C727B" w:rsidRPr="00487DEA" w:rsidRDefault="00F43800" w:rsidP="00A333DE">
      <w:pPr>
        <w:rPr>
          <w:bCs/>
          <w:sz w:val="28"/>
          <w:szCs w:val="28"/>
        </w:rPr>
      </w:pPr>
      <w:r w:rsidRPr="00487DEA">
        <w:rPr>
          <w:bCs/>
          <w:sz w:val="28"/>
          <w:szCs w:val="28"/>
        </w:rPr>
        <w:t>*** Maximum Residual Disinfectant Level Goal (MRDLG): The level of drinking water disinfectant below which there is no know or expect</w:t>
      </w:r>
      <w:r w:rsidR="00487DEA" w:rsidRPr="00487DEA">
        <w:rPr>
          <w:bCs/>
          <w:sz w:val="28"/>
          <w:szCs w:val="28"/>
        </w:rPr>
        <w:t>e</w:t>
      </w:r>
      <w:r w:rsidRPr="00487DEA">
        <w:rPr>
          <w:bCs/>
          <w:sz w:val="28"/>
          <w:szCs w:val="28"/>
        </w:rPr>
        <w:t>d risk to health.</w:t>
      </w:r>
      <w:r w:rsidR="007C727B" w:rsidRPr="00487DEA">
        <w:rPr>
          <w:bCs/>
          <w:sz w:val="28"/>
          <w:szCs w:val="28"/>
        </w:rPr>
        <w:t xml:space="preserve"> MRDLGs do not reflect the benefits of the use of disinfectants to control microbial contaminants.</w:t>
      </w:r>
    </w:p>
    <w:p w14:paraId="6707B97A" w14:textId="71EB9173" w:rsidR="00F43800" w:rsidRPr="00487DEA" w:rsidRDefault="007C727B" w:rsidP="00A333DE">
      <w:pPr>
        <w:rPr>
          <w:bCs/>
          <w:sz w:val="28"/>
          <w:szCs w:val="28"/>
        </w:rPr>
      </w:pPr>
      <w:r w:rsidRPr="00487DEA">
        <w:rPr>
          <w:bCs/>
          <w:sz w:val="28"/>
          <w:szCs w:val="28"/>
        </w:rPr>
        <w:t>Maximum Residual Disinfectants Level (MRDL) The highest level of a disinfectant allowed in drinking water. There is convincing evidence that the addition of a disinfectant is necessary for the control of microbi</w:t>
      </w:r>
      <w:r w:rsidR="003A2D35" w:rsidRPr="00487DEA">
        <w:rPr>
          <w:bCs/>
          <w:sz w:val="28"/>
          <w:szCs w:val="28"/>
        </w:rPr>
        <w:t>al contaminants.</w:t>
      </w:r>
      <w:r w:rsidR="00F43800" w:rsidRPr="00487DEA">
        <w:rPr>
          <w:bCs/>
          <w:sz w:val="28"/>
          <w:szCs w:val="28"/>
        </w:rPr>
        <w:t xml:space="preserve"> </w:t>
      </w:r>
    </w:p>
    <w:p w14:paraId="259FC27F" w14:textId="77777777" w:rsidR="000C3D89" w:rsidRDefault="000C3D89" w:rsidP="00A333DE">
      <w:r>
        <w:t>***Maximum Contaminant Level Goal (MCLG)- The Level of A contaminant in drinking water below which there is no known or expected risk to health.</w:t>
      </w:r>
    </w:p>
    <w:p w14:paraId="290ECC15" w14:textId="77777777" w:rsidR="00441A12" w:rsidRDefault="000C3D89" w:rsidP="00A333DE">
      <w:r>
        <w:t xml:space="preserve">***Maximum Contaminant Level (MCL)- the highest level of </w:t>
      </w:r>
      <w:r w:rsidR="00DF7B97">
        <w:t>a contaminant</w:t>
      </w:r>
      <w:r>
        <w:t xml:space="preserve"> in drinking </w:t>
      </w:r>
      <w:r w:rsidR="00DF7B97">
        <w:t>water that</w:t>
      </w:r>
      <w:r>
        <w:t xml:space="preserve"> is allowable. </w:t>
      </w:r>
    </w:p>
    <w:p w14:paraId="693E555D" w14:textId="57EFE41B" w:rsidR="0038306E" w:rsidRPr="002B5164" w:rsidRDefault="00CD305C" w:rsidP="00A333DE">
      <w:r w:rsidRPr="002B5164">
        <w:t xml:space="preserve">Action Level (AL)- </w:t>
      </w:r>
      <w:r w:rsidRPr="002B5164">
        <w:rPr>
          <w:iCs/>
        </w:rPr>
        <w:t>The concentration of a contaminant which, if exceeded, triggers treatment or other requirements which a water system must follow.</w:t>
      </w:r>
    </w:p>
    <w:p w14:paraId="175DC97F" w14:textId="77777777" w:rsidR="000C3D89" w:rsidRPr="002B5164" w:rsidRDefault="000C3D89" w:rsidP="00A333DE">
      <w:r>
        <w:t xml:space="preserve">Ug/l = </w:t>
      </w:r>
      <w:r w:rsidR="008B62D0" w:rsidRPr="002B5164">
        <w:t>parts per billion</w:t>
      </w:r>
      <w:r w:rsidR="0038306E" w:rsidRPr="002B5164">
        <w:rPr>
          <w:iCs/>
        </w:rPr>
        <w:t xml:space="preserve"> (ppb) or Micrograms per Liter (μg/L) are units of measure for concentration of a contaminant.  A part per billion corresponds to one second in 31.7 years.</w:t>
      </w:r>
    </w:p>
    <w:p w14:paraId="0407D885" w14:textId="77777777" w:rsidR="00C1783A" w:rsidRDefault="00C1783A" w:rsidP="00A333DE">
      <w:r>
        <w:lastRenderedPageBreak/>
        <w:t xml:space="preserve">Mg/l = </w:t>
      </w:r>
      <w:r w:rsidRPr="002B5164">
        <w:t>parts per million</w:t>
      </w:r>
      <w:r w:rsidR="0038306E" w:rsidRPr="002B5164">
        <w:rPr>
          <w:iCs/>
        </w:rPr>
        <w:t xml:space="preserve"> (ppm) or Milligrams per Liter (mg/L) are units of measure for concentration of a contaminant.  A part per million corresponds to one second in a little over 11.5 days.</w:t>
      </w:r>
    </w:p>
    <w:p w14:paraId="7F109C48" w14:textId="1D503752" w:rsidR="00FC4A44" w:rsidRDefault="008B62D0" w:rsidP="00A333DE">
      <w:r>
        <w:t xml:space="preserve">N/A= Not </w:t>
      </w:r>
      <w:r w:rsidR="00324A52">
        <w:t>applicable</w:t>
      </w:r>
    </w:p>
    <w:p w14:paraId="68FFA443" w14:textId="7CDE813B" w:rsidR="00356875" w:rsidRDefault="008B62D0" w:rsidP="00A333DE">
      <w:r w:rsidRPr="008B62D0">
        <w:t>“&lt;”= Symbol which means ‘less than’</w:t>
      </w:r>
      <w:r>
        <w:t>. A result of “&lt;5” means that the lowest level detected was 5 and the contaminant in that sample was not detected.</w:t>
      </w:r>
    </w:p>
    <w:p w14:paraId="6EE8E9A7" w14:textId="31A36B96" w:rsidR="00085906" w:rsidRPr="00FC4A44" w:rsidRDefault="00085906" w:rsidP="00A333DE">
      <w:r>
        <w:t>pCi/L = picocuries per liter</w:t>
      </w:r>
    </w:p>
    <w:p w14:paraId="324D975A" w14:textId="77777777" w:rsidR="00027040" w:rsidRPr="00027040" w:rsidRDefault="00027040" w:rsidP="00A333DE">
      <w:pPr>
        <w:rPr>
          <w:b/>
          <w:sz w:val="28"/>
          <w:szCs w:val="28"/>
        </w:rPr>
      </w:pPr>
    </w:p>
    <w:tbl>
      <w:tblPr>
        <w:tblW w:w="18518" w:type="dxa"/>
        <w:tblInd w:w="-1062" w:type="dxa"/>
        <w:tblLook w:val="04A0" w:firstRow="1" w:lastRow="0" w:firstColumn="1" w:lastColumn="0" w:noHBand="0" w:noVBand="1"/>
      </w:tblPr>
      <w:tblGrid>
        <w:gridCol w:w="2407"/>
        <w:gridCol w:w="906"/>
        <w:gridCol w:w="953"/>
        <w:gridCol w:w="914"/>
        <w:gridCol w:w="1092"/>
        <w:gridCol w:w="505"/>
        <w:gridCol w:w="1080"/>
        <w:gridCol w:w="1080"/>
        <w:gridCol w:w="1275"/>
        <w:gridCol w:w="1075"/>
        <w:gridCol w:w="7231"/>
      </w:tblGrid>
      <w:tr w:rsidR="005536F1" w:rsidRPr="00043BF4" w14:paraId="0A269081" w14:textId="77777777" w:rsidTr="005536F1">
        <w:trPr>
          <w:trHeight w:val="375"/>
        </w:trPr>
        <w:tc>
          <w:tcPr>
            <w:tcW w:w="2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1895" w14:textId="77777777" w:rsidR="005536F1" w:rsidRPr="00043BF4" w:rsidRDefault="005536F1" w:rsidP="00043BF4">
            <w:pPr>
              <w:spacing w:after="0" w:line="240" w:lineRule="auto"/>
              <w:rPr>
                <w:rFonts w:ascii="Calibri" w:eastAsia="Times New Roman" w:hAnsi="Calibri" w:cs="Times New Roman"/>
                <w:b/>
                <w:bCs/>
                <w:color w:val="000000"/>
                <w:sz w:val="28"/>
                <w:szCs w:val="28"/>
              </w:rPr>
            </w:pPr>
            <w:r w:rsidRPr="00043BF4">
              <w:rPr>
                <w:rFonts w:ascii="Calibri" w:eastAsia="Times New Roman" w:hAnsi="Calibri" w:cs="Times New Roman"/>
                <w:b/>
                <w:bCs/>
                <w:color w:val="000000"/>
                <w:sz w:val="28"/>
                <w:szCs w:val="28"/>
              </w:rPr>
              <w:t>Contaminants</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14:paraId="491FF182" w14:textId="77777777" w:rsidR="005536F1" w:rsidRPr="00043BF4" w:rsidRDefault="005536F1" w:rsidP="00043BF4">
            <w:pPr>
              <w:spacing w:after="0" w:line="240" w:lineRule="auto"/>
              <w:rPr>
                <w:rFonts w:ascii="Calibri" w:eastAsia="Times New Roman" w:hAnsi="Calibri" w:cs="Times New Roman"/>
                <w:b/>
                <w:bCs/>
                <w:color w:val="000000"/>
                <w:sz w:val="28"/>
                <w:szCs w:val="28"/>
              </w:rPr>
            </w:pPr>
            <w:r w:rsidRPr="00043BF4">
              <w:rPr>
                <w:rFonts w:ascii="Calibri" w:eastAsia="Times New Roman" w:hAnsi="Calibri" w:cs="Times New Roman"/>
                <w:b/>
                <w:bCs/>
                <w:color w:val="000000"/>
                <w:sz w:val="28"/>
                <w:szCs w:val="28"/>
              </w:rPr>
              <w:t>MCGL</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980D8D9" w14:textId="77777777" w:rsidR="005536F1" w:rsidRPr="00043BF4" w:rsidRDefault="005536F1" w:rsidP="00043BF4">
            <w:pPr>
              <w:spacing w:after="0" w:line="240" w:lineRule="auto"/>
              <w:rPr>
                <w:rFonts w:ascii="Calibri" w:eastAsia="Times New Roman" w:hAnsi="Calibri" w:cs="Times New Roman"/>
                <w:b/>
                <w:bCs/>
                <w:color w:val="000000"/>
                <w:sz w:val="28"/>
                <w:szCs w:val="28"/>
              </w:rPr>
            </w:pPr>
            <w:r w:rsidRPr="00043BF4">
              <w:rPr>
                <w:rFonts w:ascii="Calibri" w:eastAsia="Times New Roman" w:hAnsi="Calibri" w:cs="Times New Roman"/>
                <w:b/>
                <w:bCs/>
                <w:color w:val="000000"/>
                <w:sz w:val="28"/>
                <w:szCs w:val="28"/>
              </w:rPr>
              <w:t>MCL</w:t>
            </w:r>
          </w:p>
        </w:tc>
        <w:tc>
          <w:tcPr>
            <w:tcW w:w="914" w:type="dxa"/>
            <w:tcBorders>
              <w:top w:val="single" w:sz="4" w:space="0" w:color="auto"/>
              <w:left w:val="nil"/>
              <w:bottom w:val="single" w:sz="4" w:space="0" w:color="auto"/>
              <w:right w:val="single" w:sz="4" w:space="0" w:color="auto"/>
            </w:tcBorders>
          </w:tcPr>
          <w:p w14:paraId="0F0BE7C2" w14:textId="77777777" w:rsidR="005536F1" w:rsidRDefault="005536F1" w:rsidP="00043BF4">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MRDL</w:t>
            </w:r>
          </w:p>
        </w:tc>
        <w:tc>
          <w:tcPr>
            <w:tcW w:w="1092" w:type="dxa"/>
            <w:tcBorders>
              <w:top w:val="single" w:sz="4" w:space="0" w:color="auto"/>
              <w:left w:val="single" w:sz="4" w:space="0" w:color="auto"/>
              <w:bottom w:val="single" w:sz="4" w:space="0" w:color="auto"/>
              <w:right w:val="single" w:sz="4" w:space="0" w:color="auto"/>
            </w:tcBorders>
          </w:tcPr>
          <w:p w14:paraId="56C6B8AB" w14:textId="77777777" w:rsidR="005536F1" w:rsidRDefault="005536F1" w:rsidP="00043BF4">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MRDLG</w:t>
            </w:r>
          </w:p>
        </w:tc>
        <w:tc>
          <w:tcPr>
            <w:tcW w:w="505" w:type="dxa"/>
            <w:tcBorders>
              <w:top w:val="single" w:sz="4" w:space="0" w:color="auto"/>
              <w:left w:val="single" w:sz="4" w:space="0" w:color="auto"/>
              <w:bottom w:val="single" w:sz="4" w:space="0" w:color="auto"/>
              <w:right w:val="single" w:sz="4" w:space="0" w:color="auto"/>
            </w:tcBorders>
          </w:tcPr>
          <w:p w14:paraId="20A764FE" w14:textId="77777777" w:rsidR="005536F1" w:rsidRPr="00043BF4" w:rsidRDefault="005536F1" w:rsidP="00043BF4">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AL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3B31" w14:textId="77777777" w:rsidR="005536F1" w:rsidRPr="00043BF4" w:rsidRDefault="005536F1" w:rsidP="00043BF4">
            <w:pPr>
              <w:spacing w:after="0" w:line="240" w:lineRule="auto"/>
              <w:rPr>
                <w:rFonts w:ascii="Calibri" w:eastAsia="Times New Roman" w:hAnsi="Calibri" w:cs="Times New Roman"/>
                <w:b/>
                <w:bCs/>
                <w:color w:val="000000"/>
                <w:sz w:val="28"/>
                <w:szCs w:val="28"/>
              </w:rPr>
            </w:pPr>
            <w:r w:rsidRPr="00043BF4">
              <w:rPr>
                <w:rFonts w:ascii="Calibri" w:eastAsia="Times New Roman" w:hAnsi="Calibri" w:cs="Times New Roman"/>
                <w:b/>
                <w:bCs/>
                <w:color w:val="000000"/>
                <w:sz w:val="28"/>
                <w:szCs w:val="28"/>
              </w:rPr>
              <w:t>Level Found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F1D9540" w14:textId="77777777" w:rsidR="005536F1" w:rsidRPr="00043BF4" w:rsidRDefault="005536F1" w:rsidP="00043BF4">
            <w:pPr>
              <w:spacing w:after="0" w:line="240" w:lineRule="auto"/>
              <w:rPr>
                <w:rFonts w:ascii="Calibri" w:eastAsia="Times New Roman" w:hAnsi="Calibri" w:cs="Times New Roman"/>
                <w:b/>
                <w:bCs/>
                <w:color w:val="000000"/>
                <w:sz w:val="28"/>
                <w:szCs w:val="28"/>
              </w:rPr>
            </w:pPr>
            <w:r w:rsidRPr="00043BF4">
              <w:rPr>
                <w:rFonts w:ascii="Calibri" w:eastAsia="Times New Roman" w:hAnsi="Calibri" w:cs="Times New Roman"/>
                <w:b/>
                <w:bCs/>
                <w:color w:val="000000"/>
                <w:sz w:val="28"/>
                <w:szCs w:val="28"/>
              </w:rPr>
              <w:t>Range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F398E9" w14:textId="77777777" w:rsidR="005536F1" w:rsidRPr="00043BF4" w:rsidRDefault="005536F1" w:rsidP="00043BF4">
            <w:pPr>
              <w:spacing w:after="0" w:line="240" w:lineRule="auto"/>
              <w:rPr>
                <w:rFonts w:ascii="Calibri" w:eastAsia="Times New Roman" w:hAnsi="Calibri" w:cs="Times New Roman"/>
                <w:b/>
                <w:bCs/>
                <w:color w:val="000000"/>
                <w:sz w:val="28"/>
                <w:szCs w:val="28"/>
              </w:rPr>
            </w:pPr>
            <w:r w:rsidRPr="00043BF4">
              <w:rPr>
                <w:rFonts w:ascii="Calibri" w:eastAsia="Times New Roman" w:hAnsi="Calibri" w:cs="Times New Roman"/>
                <w:b/>
                <w:bCs/>
                <w:color w:val="000000"/>
                <w:sz w:val="28"/>
                <w:szCs w:val="28"/>
              </w:rPr>
              <w:t>Violation</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783DE241" w14:textId="77777777" w:rsidR="005536F1" w:rsidRPr="00043BF4" w:rsidRDefault="005536F1" w:rsidP="00043BF4">
            <w:pPr>
              <w:spacing w:after="0" w:line="240" w:lineRule="auto"/>
              <w:rPr>
                <w:rFonts w:ascii="Calibri" w:eastAsia="Times New Roman" w:hAnsi="Calibri" w:cs="Times New Roman"/>
                <w:b/>
                <w:bCs/>
                <w:color w:val="000000"/>
                <w:sz w:val="28"/>
                <w:szCs w:val="28"/>
              </w:rPr>
            </w:pPr>
            <w:r w:rsidRPr="00043BF4">
              <w:rPr>
                <w:rFonts w:ascii="Calibri" w:eastAsia="Times New Roman" w:hAnsi="Calibri" w:cs="Times New Roman"/>
                <w:b/>
                <w:bCs/>
                <w:color w:val="000000"/>
                <w:sz w:val="28"/>
                <w:szCs w:val="28"/>
              </w:rPr>
              <w:t>Sample Year</w:t>
            </w:r>
          </w:p>
        </w:tc>
        <w:tc>
          <w:tcPr>
            <w:tcW w:w="7231" w:type="dxa"/>
            <w:tcBorders>
              <w:top w:val="single" w:sz="4" w:space="0" w:color="auto"/>
              <w:left w:val="nil"/>
              <w:bottom w:val="single" w:sz="4" w:space="0" w:color="auto"/>
              <w:right w:val="single" w:sz="4" w:space="0" w:color="auto"/>
            </w:tcBorders>
            <w:shd w:val="clear" w:color="auto" w:fill="auto"/>
            <w:noWrap/>
            <w:vAlign w:val="bottom"/>
            <w:hideMark/>
          </w:tcPr>
          <w:p w14:paraId="791DDFFB" w14:textId="77777777" w:rsidR="005536F1" w:rsidRPr="00043BF4" w:rsidRDefault="005536F1" w:rsidP="00043BF4">
            <w:pPr>
              <w:spacing w:after="0" w:line="240" w:lineRule="auto"/>
              <w:rPr>
                <w:rFonts w:ascii="Calibri" w:eastAsia="Times New Roman" w:hAnsi="Calibri" w:cs="Times New Roman"/>
                <w:b/>
                <w:bCs/>
                <w:color w:val="000000"/>
                <w:sz w:val="28"/>
                <w:szCs w:val="28"/>
              </w:rPr>
            </w:pPr>
            <w:r w:rsidRPr="00043BF4">
              <w:rPr>
                <w:rFonts w:ascii="Calibri" w:eastAsia="Times New Roman" w:hAnsi="Calibri" w:cs="Times New Roman"/>
                <w:b/>
                <w:bCs/>
                <w:color w:val="000000"/>
                <w:sz w:val="28"/>
                <w:szCs w:val="28"/>
              </w:rPr>
              <w:t>Typical Source</w:t>
            </w:r>
          </w:p>
        </w:tc>
      </w:tr>
      <w:tr w:rsidR="005536F1" w:rsidRPr="00043BF4" w14:paraId="4D2C88A6" w14:textId="77777777" w:rsidTr="005536F1">
        <w:trPr>
          <w:trHeight w:val="315"/>
        </w:trPr>
        <w:tc>
          <w:tcPr>
            <w:tcW w:w="2407" w:type="dxa"/>
            <w:tcBorders>
              <w:top w:val="nil"/>
              <w:left w:val="single" w:sz="4" w:space="0" w:color="auto"/>
              <w:bottom w:val="single" w:sz="4" w:space="0" w:color="auto"/>
              <w:right w:val="single" w:sz="4" w:space="0" w:color="auto"/>
            </w:tcBorders>
            <w:shd w:val="clear" w:color="auto" w:fill="auto"/>
            <w:noWrap/>
            <w:vAlign w:val="bottom"/>
            <w:hideMark/>
          </w:tcPr>
          <w:p w14:paraId="04826322" w14:textId="7B4E2E07" w:rsidR="00245F30" w:rsidRPr="00043BF4" w:rsidRDefault="005536F1" w:rsidP="00043BF4">
            <w:pPr>
              <w:spacing w:after="0" w:line="240" w:lineRule="auto"/>
              <w:rPr>
                <w:rFonts w:ascii="Calibri" w:eastAsia="Times New Roman" w:hAnsi="Calibri" w:cs="Times New Roman"/>
                <w:b/>
                <w:bCs/>
                <w:color w:val="000000"/>
                <w:sz w:val="24"/>
                <w:szCs w:val="24"/>
              </w:rPr>
            </w:pPr>
            <w:r w:rsidRPr="00043BF4">
              <w:rPr>
                <w:rFonts w:ascii="Calibri" w:eastAsia="Times New Roman" w:hAnsi="Calibri" w:cs="Times New Roman"/>
                <w:b/>
                <w:bCs/>
                <w:color w:val="000000"/>
                <w:sz w:val="24"/>
                <w:szCs w:val="24"/>
              </w:rPr>
              <w:t>Inorganics</w:t>
            </w:r>
          </w:p>
        </w:tc>
        <w:tc>
          <w:tcPr>
            <w:tcW w:w="906" w:type="dxa"/>
            <w:tcBorders>
              <w:top w:val="nil"/>
              <w:left w:val="nil"/>
              <w:bottom w:val="single" w:sz="4" w:space="0" w:color="auto"/>
              <w:right w:val="single" w:sz="4" w:space="0" w:color="auto"/>
            </w:tcBorders>
            <w:shd w:val="clear" w:color="000000" w:fill="000000"/>
            <w:noWrap/>
            <w:vAlign w:val="bottom"/>
            <w:hideMark/>
          </w:tcPr>
          <w:p w14:paraId="1921C0A8"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953" w:type="dxa"/>
            <w:tcBorders>
              <w:top w:val="nil"/>
              <w:left w:val="nil"/>
              <w:bottom w:val="single" w:sz="4" w:space="0" w:color="auto"/>
              <w:right w:val="single" w:sz="4" w:space="0" w:color="auto"/>
            </w:tcBorders>
            <w:shd w:val="clear" w:color="000000" w:fill="000000"/>
            <w:noWrap/>
            <w:vAlign w:val="bottom"/>
            <w:hideMark/>
          </w:tcPr>
          <w:p w14:paraId="3EE8B470"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914" w:type="dxa"/>
            <w:tcBorders>
              <w:top w:val="single" w:sz="4" w:space="0" w:color="auto"/>
              <w:left w:val="nil"/>
              <w:bottom w:val="single" w:sz="4" w:space="0" w:color="auto"/>
              <w:right w:val="nil"/>
            </w:tcBorders>
            <w:shd w:val="clear" w:color="000000" w:fill="000000"/>
          </w:tcPr>
          <w:p w14:paraId="005F0A80"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1092" w:type="dxa"/>
            <w:tcBorders>
              <w:top w:val="single" w:sz="4" w:space="0" w:color="auto"/>
              <w:left w:val="nil"/>
              <w:bottom w:val="single" w:sz="4" w:space="0" w:color="auto"/>
              <w:right w:val="nil"/>
            </w:tcBorders>
            <w:shd w:val="clear" w:color="000000" w:fill="000000"/>
          </w:tcPr>
          <w:p w14:paraId="592293DC"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505" w:type="dxa"/>
            <w:tcBorders>
              <w:top w:val="single" w:sz="4" w:space="0" w:color="auto"/>
              <w:left w:val="nil"/>
              <w:bottom w:val="single" w:sz="4" w:space="0" w:color="auto"/>
              <w:right w:val="single" w:sz="4" w:space="0" w:color="auto"/>
            </w:tcBorders>
            <w:shd w:val="clear" w:color="000000" w:fill="000000"/>
          </w:tcPr>
          <w:p w14:paraId="1E8F4414"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000000" w:fill="000000"/>
            <w:noWrap/>
            <w:vAlign w:val="bottom"/>
            <w:hideMark/>
          </w:tcPr>
          <w:p w14:paraId="79337D5E"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000000" w:fill="000000"/>
            <w:noWrap/>
            <w:vAlign w:val="bottom"/>
            <w:hideMark/>
          </w:tcPr>
          <w:p w14:paraId="475D71A4"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000000" w:fill="000000"/>
            <w:noWrap/>
            <w:vAlign w:val="bottom"/>
            <w:hideMark/>
          </w:tcPr>
          <w:p w14:paraId="66DD6908"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1075" w:type="dxa"/>
            <w:tcBorders>
              <w:top w:val="nil"/>
              <w:left w:val="nil"/>
              <w:bottom w:val="single" w:sz="4" w:space="0" w:color="auto"/>
              <w:right w:val="single" w:sz="4" w:space="0" w:color="auto"/>
            </w:tcBorders>
            <w:shd w:val="clear" w:color="000000" w:fill="000000"/>
            <w:noWrap/>
            <w:vAlign w:val="bottom"/>
            <w:hideMark/>
          </w:tcPr>
          <w:p w14:paraId="57134A8C"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7231" w:type="dxa"/>
            <w:tcBorders>
              <w:top w:val="nil"/>
              <w:left w:val="nil"/>
              <w:bottom w:val="single" w:sz="4" w:space="0" w:color="auto"/>
              <w:right w:val="single" w:sz="4" w:space="0" w:color="auto"/>
            </w:tcBorders>
            <w:shd w:val="clear" w:color="000000" w:fill="000000"/>
            <w:noWrap/>
            <w:vAlign w:val="bottom"/>
            <w:hideMark/>
          </w:tcPr>
          <w:p w14:paraId="1A1FB341"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 </w:t>
            </w:r>
          </w:p>
        </w:tc>
      </w:tr>
      <w:tr w:rsidR="005536F1" w:rsidRPr="00043BF4" w14:paraId="219640DA" w14:textId="77777777" w:rsidTr="005536F1">
        <w:trPr>
          <w:trHeight w:val="300"/>
        </w:trPr>
        <w:tc>
          <w:tcPr>
            <w:tcW w:w="2407" w:type="dxa"/>
            <w:tcBorders>
              <w:top w:val="nil"/>
              <w:left w:val="single" w:sz="4" w:space="0" w:color="auto"/>
              <w:bottom w:val="single" w:sz="4" w:space="0" w:color="auto"/>
              <w:right w:val="single" w:sz="4" w:space="0" w:color="auto"/>
            </w:tcBorders>
            <w:shd w:val="clear" w:color="auto" w:fill="auto"/>
            <w:noWrap/>
            <w:vAlign w:val="bottom"/>
            <w:hideMark/>
          </w:tcPr>
          <w:p w14:paraId="40831F72"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Fluoride- mg/l</w:t>
            </w:r>
          </w:p>
        </w:tc>
        <w:tc>
          <w:tcPr>
            <w:tcW w:w="906" w:type="dxa"/>
            <w:tcBorders>
              <w:top w:val="nil"/>
              <w:left w:val="nil"/>
              <w:bottom w:val="single" w:sz="4" w:space="0" w:color="auto"/>
              <w:right w:val="single" w:sz="4" w:space="0" w:color="auto"/>
            </w:tcBorders>
            <w:shd w:val="clear" w:color="auto" w:fill="auto"/>
            <w:noWrap/>
            <w:vAlign w:val="bottom"/>
            <w:hideMark/>
          </w:tcPr>
          <w:p w14:paraId="015A3BC6"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4</w:t>
            </w:r>
          </w:p>
        </w:tc>
        <w:tc>
          <w:tcPr>
            <w:tcW w:w="953" w:type="dxa"/>
            <w:tcBorders>
              <w:top w:val="nil"/>
              <w:left w:val="nil"/>
              <w:bottom w:val="single" w:sz="4" w:space="0" w:color="auto"/>
              <w:right w:val="single" w:sz="4" w:space="0" w:color="auto"/>
            </w:tcBorders>
            <w:shd w:val="clear" w:color="auto" w:fill="auto"/>
            <w:noWrap/>
            <w:vAlign w:val="bottom"/>
            <w:hideMark/>
          </w:tcPr>
          <w:p w14:paraId="7DB3C8DB"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4</w:t>
            </w:r>
          </w:p>
        </w:tc>
        <w:tc>
          <w:tcPr>
            <w:tcW w:w="914" w:type="dxa"/>
            <w:tcBorders>
              <w:top w:val="single" w:sz="4" w:space="0" w:color="auto"/>
              <w:left w:val="nil"/>
              <w:bottom w:val="single" w:sz="4" w:space="0" w:color="auto"/>
              <w:right w:val="single" w:sz="4" w:space="0" w:color="auto"/>
            </w:tcBorders>
          </w:tcPr>
          <w:p w14:paraId="752D8705" w14:textId="77777777" w:rsidR="005536F1" w:rsidRDefault="005536F1" w:rsidP="00043BF4">
            <w:pPr>
              <w:spacing w:after="0" w:line="240" w:lineRule="auto"/>
              <w:jc w:val="center"/>
              <w:rPr>
                <w:rFonts w:ascii="Calibri" w:eastAsia="Times New Roman" w:hAnsi="Calibri" w:cs="Times New Roman"/>
                <w:color w:val="000000"/>
              </w:rPr>
            </w:pPr>
          </w:p>
        </w:tc>
        <w:tc>
          <w:tcPr>
            <w:tcW w:w="1092" w:type="dxa"/>
            <w:tcBorders>
              <w:top w:val="single" w:sz="4" w:space="0" w:color="auto"/>
              <w:left w:val="single" w:sz="4" w:space="0" w:color="auto"/>
              <w:bottom w:val="single" w:sz="4" w:space="0" w:color="auto"/>
              <w:right w:val="single" w:sz="4" w:space="0" w:color="auto"/>
            </w:tcBorders>
          </w:tcPr>
          <w:p w14:paraId="6EA1D428" w14:textId="77777777" w:rsidR="005536F1" w:rsidRDefault="005536F1" w:rsidP="00043BF4">
            <w:pPr>
              <w:spacing w:after="0" w:line="240" w:lineRule="auto"/>
              <w:jc w:val="center"/>
              <w:rPr>
                <w:rFonts w:ascii="Calibri" w:eastAsia="Times New Roman" w:hAnsi="Calibri" w:cs="Times New Roman"/>
                <w:color w:val="000000"/>
              </w:rPr>
            </w:pPr>
          </w:p>
        </w:tc>
        <w:tc>
          <w:tcPr>
            <w:tcW w:w="505" w:type="dxa"/>
            <w:tcBorders>
              <w:top w:val="single" w:sz="4" w:space="0" w:color="auto"/>
              <w:left w:val="single" w:sz="4" w:space="0" w:color="auto"/>
              <w:bottom w:val="single" w:sz="4" w:space="0" w:color="auto"/>
              <w:right w:val="single" w:sz="4" w:space="0" w:color="auto"/>
            </w:tcBorders>
          </w:tcPr>
          <w:p w14:paraId="515500C9" w14:textId="77777777" w:rsidR="005536F1" w:rsidRDefault="005536F1" w:rsidP="00043BF4">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50BFB68" w14:textId="0E0F6BF5" w:rsidR="005536F1" w:rsidRPr="00043BF4"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E31400">
              <w:rPr>
                <w:rFonts w:ascii="Calibri" w:eastAsia="Times New Roman" w:hAnsi="Calibri" w:cs="Times New Roman"/>
                <w:color w:val="000000"/>
              </w:rPr>
              <w:t>20</w:t>
            </w:r>
          </w:p>
        </w:tc>
        <w:tc>
          <w:tcPr>
            <w:tcW w:w="1080" w:type="dxa"/>
            <w:tcBorders>
              <w:top w:val="nil"/>
              <w:left w:val="nil"/>
              <w:bottom w:val="single" w:sz="4" w:space="0" w:color="auto"/>
              <w:right w:val="single" w:sz="4" w:space="0" w:color="auto"/>
            </w:tcBorders>
            <w:shd w:val="clear" w:color="auto" w:fill="auto"/>
            <w:noWrap/>
            <w:vAlign w:val="bottom"/>
            <w:hideMark/>
          </w:tcPr>
          <w:p w14:paraId="77B89D32"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N/A</w:t>
            </w:r>
          </w:p>
        </w:tc>
        <w:tc>
          <w:tcPr>
            <w:tcW w:w="1275" w:type="dxa"/>
            <w:tcBorders>
              <w:top w:val="nil"/>
              <w:left w:val="nil"/>
              <w:bottom w:val="single" w:sz="4" w:space="0" w:color="auto"/>
              <w:right w:val="single" w:sz="4" w:space="0" w:color="auto"/>
            </w:tcBorders>
            <w:shd w:val="clear" w:color="auto" w:fill="auto"/>
            <w:noWrap/>
            <w:vAlign w:val="bottom"/>
            <w:hideMark/>
          </w:tcPr>
          <w:p w14:paraId="00736DE5"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No</w:t>
            </w:r>
          </w:p>
        </w:tc>
        <w:tc>
          <w:tcPr>
            <w:tcW w:w="1075" w:type="dxa"/>
            <w:tcBorders>
              <w:top w:val="nil"/>
              <w:left w:val="nil"/>
              <w:bottom w:val="single" w:sz="4" w:space="0" w:color="auto"/>
              <w:right w:val="single" w:sz="4" w:space="0" w:color="auto"/>
            </w:tcBorders>
            <w:shd w:val="clear" w:color="auto" w:fill="auto"/>
            <w:noWrap/>
            <w:vAlign w:val="bottom"/>
            <w:hideMark/>
          </w:tcPr>
          <w:p w14:paraId="674B9EDD" w14:textId="021ED518" w:rsidR="005536F1" w:rsidRPr="00043BF4"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w:t>
            </w:r>
            <w:r w:rsidR="00A230F5">
              <w:rPr>
                <w:rFonts w:ascii="Calibri" w:eastAsia="Times New Roman" w:hAnsi="Calibri" w:cs="Times New Roman"/>
                <w:color w:val="000000"/>
              </w:rPr>
              <w:t>3</w:t>
            </w:r>
          </w:p>
        </w:tc>
        <w:tc>
          <w:tcPr>
            <w:tcW w:w="7231" w:type="dxa"/>
            <w:tcBorders>
              <w:top w:val="nil"/>
              <w:left w:val="nil"/>
              <w:bottom w:val="single" w:sz="4" w:space="0" w:color="auto"/>
              <w:right w:val="single" w:sz="4" w:space="0" w:color="auto"/>
            </w:tcBorders>
            <w:shd w:val="clear" w:color="auto" w:fill="auto"/>
            <w:noWrap/>
            <w:vAlign w:val="bottom"/>
            <w:hideMark/>
          </w:tcPr>
          <w:p w14:paraId="5B1A78B9"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Erosion of natural deposits</w:t>
            </w:r>
          </w:p>
        </w:tc>
      </w:tr>
      <w:tr w:rsidR="005536F1" w:rsidRPr="00043BF4" w14:paraId="6E2D18E8" w14:textId="77777777" w:rsidTr="005536F1">
        <w:trPr>
          <w:trHeight w:val="300"/>
        </w:trPr>
        <w:tc>
          <w:tcPr>
            <w:tcW w:w="2407" w:type="dxa"/>
            <w:tcBorders>
              <w:top w:val="nil"/>
              <w:left w:val="single" w:sz="4" w:space="0" w:color="auto"/>
              <w:bottom w:val="single" w:sz="4" w:space="0" w:color="auto"/>
              <w:right w:val="single" w:sz="4" w:space="0" w:color="auto"/>
            </w:tcBorders>
            <w:shd w:val="clear" w:color="auto" w:fill="auto"/>
            <w:noWrap/>
            <w:vAlign w:val="bottom"/>
            <w:hideMark/>
          </w:tcPr>
          <w:p w14:paraId="1C42B766"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Nitrate-mg/l</w:t>
            </w:r>
          </w:p>
        </w:tc>
        <w:tc>
          <w:tcPr>
            <w:tcW w:w="906" w:type="dxa"/>
            <w:tcBorders>
              <w:top w:val="nil"/>
              <w:left w:val="nil"/>
              <w:bottom w:val="single" w:sz="4" w:space="0" w:color="auto"/>
              <w:right w:val="single" w:sz="4" w:space="0" w:color="auto"/>
            </w:tcBorders>
            <w:shd w:val="clear" w:color="auto" w:fill="auto"/>
            <w:noWrap/>
            <w:vAlign w:val="bottom"/>
            <w:hideMark/>
          </w:tcPr>
          <w:p w14:paraId="4682937B"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10</w:t>
            </w:r>
          </w:p>
        </w:tc>
        <w:tc>
          <w:tcPr>
            <w:tcW w:w="953" w:type="dxa"/>
            <w:tcBorders>
              <w:top w:val="nil"/>
              <w:left w:val="nil"/>
              <w:bottom w:val="single" w:sz="4" w:space="0" w:color="auto"/>
              <w:right w:val="single" w:sz="4" w:space="0" w:color="auto"/>
            </w:tcBorders>
            <w:shd w:val="clear" w:color="auto" w:fill="auto"/>
            <w:noWrap/>
            <w:vAlign w:val="bottom"/>
            <w:hideMark/>
          </w:tcPr>
          <w:p w14:paraId="1A609DD8"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10</w:t>
            </w:r>
          </w:p>
        </w:tc>
        <w:tc>
          <w:tcPr>
            <w:tcW w:w="914" w:type="dxa"/>
            <w:tcBorders>
              <w:top w:val="single" w:sz="4" w:space="0" w:color="auto"/>
              <w:left w:val="nil"/>
              <w:bottom w:val="single" w:sz="4" w:space="0" w:color="auto"/>
              <w:right w:val="single" w:sz="4" w:space="0" w:color="auto"/>
            </w:tcBorders>
          </w:tcPr>
          <w:p w14:paraId="079417E0"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1092" w:type="dxa"/>
            <w:tcBorders>
              <w:top w:val="single" w:sz="4" w:space="0" w:color="auto"/>
              <w:left w:val="single" w:sz="4" w:space="0" w:color="auto"/>
              <w:bottom w:val="single" w:sz="4" w:space="0" w:color="auto"/>
              <w:right w:val="single" w:sz="4" w:space="0" w:color="auto"/>
            </w:tcBorders>
          </w:tcPr>
          <w:p w14:paraId="5764ACE3"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505" w:type="dxa"/>
            <w:tcBorders>
              <w:top w:val="single" w:sz="4" w:space="0" w:color="auto"/>
              <w:left w:val="single" w:sz="4" w:space="0" w:color="auto"/>
              <w:bottom w:val="single" w:sz="4" w:space="0" w:color="auto"/>
              <w:right w:val="single" w:sz="4" w:space="0" w:color="auto"/>
            </w:tcBorders>
          </w:tcPr>
          <w:p w14:paraId="4C49695D"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75BFA04" w14:textId="31AB9AF6"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0.</w:t>
            </w:r>
            <w:r>
              <w:rPr>
                <w:rFonts w:ascii="Calibri" w:eastAsia="Times New Roman" w:hAnsi="Calibri" w:cs="Times New Roman"/>
                <w:color w:val="000000"/>
              </w:rPr>
              <w:t>4</w:t>
            </w:r>
            <w:r w:rsidR="00B94A6B">
              <w:rPr>
                <w:rFonts w:ascii="Calibri" w:eastAsia="Times New Roman" w:hAnsi="Calibri" w:cs="Times New Roman"/>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14:paraId="5E932E23"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N/A</w:t>
            </w:r>
          </w:p>
        </w:tc>
        <w:tc>
          <w:tcPr>
            <w:tcW w:w="1275" w:type="dxa"/>
            <w:tcBorders>
              <w:top w:val="nil"/>
              <w:left w:val="nil"/>
              <w:bottom w:val="single" w:sz="4" w:space="0" w:color="auto"/>
              <w:right w:val="single" w:sz="4" w:space="0" w:color="auto"/>
            </w:tcBorders>
            <w:shd w:val="clear" w:color="auto" w:fill="auto"/>
            <w:noWrap/>
            <w:vAlign w:val="bottom"/>
            <w:hideMark/>
          </w:tcPr>
          <w:p w14:paraId="4F5DE7E1"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No</w:t>
            </w:r>
          </w:p>
        </w:tc>
        <w:tc>
          <w:tcPr>
            <w:tcW w:w="1075" w:type="dxa"/>
            <w:tcBorders>
              <w:top w:val="nil"/>
              <w:left w:val="nil"/>
              <w:bottom w:val="single" w:sz="4" w:space="0" w:color="auto"/>
              <w:right w:val="single" w:sz="4" w:space="0" w:color="auto"/>
            </w:tcBorders>
            <w:shd w:val="clear" w:color="auto" w:fill="auto"/>
            <w:noWrap/>
            <w:vAlign w:val="bottom"/>
            <w:hideMark/>
          </w:tcPr>
          <w:p w14:paraId="6095838B" w14:textId="33B2A95B" w:rsidR="005536F1" w:rsidRPr="00043BF4"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w:t>
            </w:r>
            <w:r w:rsidR="00A230F5">
              <w:rPr>
                <w:rFonts w:ascii="Calibri" w:eastAsia="Times New Roman" w:hAnsi="Calibri" w:cs="Times New Roman"/>
                <w:color w:val="000000"/>
              </w:rPr>
              <w:t>3</w:t>
            </w:r>
          </w:p>
        </w:tc>
        <w:tc>
          <w:tcPr>
            <w:tcW w:w="7231" w:type="dxa"/>
            <w:tcBorders>
              <w:top w:val="nil"/>
              <w:left w:val="nil"/>
              <w:bottom w:val="single" w:sz="4" w:space="0" w:color="auto"/>
              <w:right w:val="single" w:sz="4" w:space="0" w:color="auto"/>
            </w:tcBorders>
            <w:shd w:val="clear" w:color="auto" w:fill="auto"/>
            <w:noWrap/>
            <w:vAlign w:val="bottom"/>
            <w:hideMark/>
          </w:tcPr>
          <w:p w14:paraId="62E45F69"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Erosion of natural deposits</w:t>
            </w:r>
          </w:p>
        </w:tc>
      </w:tr>
      <w:tr w:rsidR="005536F1" w:rsidRPr="00043BF4" w14:paraId="3E5DF431" w14:textId="77777777" w:rsidTr="005536F1">
        <w:trPr>
          <w:trHeight w:val="300"/>
        </w:trPr>
        <w:tc>
          <w:tcPr>
            <w:tcW w:w="2407" w:type="dxa"/>
            <w:tcBorders>
              <w:top w:val="nil"/>
              <w:left w:val="single" w:sz="4" w:space="0" w:color="auto"/>
              <w:bottom w:val="single" w:sz="4" w:space="0" w:color="auto"/>
              <w:right w:val="single" w:sz="4" w:space="0" w:color="auto"/>
            </w:tcBorders>
            <w:shd w:val="clear" w:color="auto" w:fill="auto"/>
            <w:noWrap/>
            <w:vAlign w:val="bottom"/>
            <w:hideMark/>
          </w:tcPr>
          <w:p w14:paraId="53216D59" w14:textId="66685287" w:rsidR="005536F1" w:rsidRPr="00043BF4" w:rsidRDefault="00B147CC" w:rsidP="00043BF4">
            <w:pPr>
              <w:spacing w:after="0" w:line="240" w:lineRule="auto"/>
              <w:rPr>
                <w:rFonts w:ascii="Calibri" w:eastAsia="Times New Roman" w:hAnsi="Calibri" w:cs="Times New Roman"/>
                <w:color w:val="000000"/>
              </w:rPr>
            </w:pPr>
            <w:r>
              <w:rPr>
                <w:rFonts w:ascii="Calibri" w:eastAsia="Times New Roman" w:hAnsi="Calibri" w:cs="Times New Roman"/>
                <w:color w:val="000000"/>
              </w:rPr>
              <w:t>Combined Radium</w:t>
            </w:r>
            <w:r w:rsidR="00B040E3">
              <w:rPr>
                <w:rFonts w:ascii="Calibri" w:eastAsia="Times New Roman" w:hAnsi="Calibri" w:cs="Times New Roman"/>
                <w:color w:val="000000"/>
              </w:rPr>
              <w:t xml:space="preserve"> (pCi/L)</w:t>
            </w:r>
          </w:p>
        </w:tc>
        <w:tc>
          <w:tcPr>
            <w:tcW w:w="906" w:type="dxa"/>
            <w:tcBorders>
              <w:top w:val="nil"/>
              <w:left w:val="nil"/>
              <w:bottom w:val="single" w:sz="4" w:space="0" w:color="auto"/>
              <w:right w:val="single" w:sz="4" w:space="0" w:color="auto"/>
            </w:tcBorders>
            <w:shd w:val="clear" w:color="auto" w:fill="auto"/>
            <w:noWrap/>
            <w:vAlign w:val="bottom"/>
            <w:hideMark/>
          </w:tcPr>
          <w:p w14:paraId="446CCCEB" w14:textId="439505AB" w:rsidR="005536F1" w:rsidRPr="00043BF4" w:rsidRDefault="00B040E3"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953" w:type="dxa"/>
            <w:tcBorders>
              <w:top w:val="nil"/>
              <w:left w:val="nil"/>
              <w:bottom w:val="single" w:sz="4" w:space="0" w:color="auto"/>
              <w:right w:val="single" w:sz="4" w:space="0" w:color="auto"/>
            </w:tcBorders>
            <w:shd w:val="clear" w:color="auto" w:fill="auto"/>
            <w:noWrap/>
            <w:vAlign w:val="bottom"/>
            <w:hideMark/>
          </w:tcPr>
          <w:p w14:paraId="1CFE2831" w14:textId="1EC3A650" w:rsidR="005536F1" w:rsidRPr="00043BF4" w:rsidRDefault="00085906" w:rsidP="002C20D1">
            <w:pPr>
              <w:spacing w:after="0" w:line="240" w:lineRule="auto"/>
              <w:rPr>
                <w:rFonts w:ascii="Calibri" w:eastAsia="Times New Roman" w:hAnsi="Calibri" w:cs="Times New Roman"/>
                <w:color w:val="000000"/>
              </w:rPr>
            </w:pPr>
            <w:r>
              <w:rPr>
                <w:rFonts w:ascii="Calibri" w:eastAsia="Times New Roman" w:hAnsi="Calibri" w:cs="Times New Roman"/>
                <w:color w:val="000000"/>
              </w:rPr>
              <w:t>0</w:t>
            </w:r>
          </w:p>
        </w:tc>
        <w:tc>
          <w:tcPr>
            <w:tcW w:w="914" w:type="dxa"/>
            <w:tcBorders>
              <w:top w:val="single" w:sz="4" w:space="0" w:color="auto"/>
              <w:left w:val="nil"/>
              <w:bottom w:val="single" w:sz="4" w:space="0" w:color="auto"/>
              <w:right w:val="single" w:sz="4" w:space="0" w:color="auto"/>
            </w:tcBorders>
          </w:tcPr>
          <w:p w14:paraId="5D58AAF4" w14:textId="77777777" w:rsidR="005536F1" w:rsidRDefault="005536F1" w:rsidP="00043BF4">
            <w:pPr>
              <w:spacing w:after="0" w:line="240" w:lineRule="auto"/>
              <w:jc w:val="center"/>
              <w:rPr>
                <w:rFonts w:ascii="Calibri" w:eastAsia="Times New Roman" w:hAnsi="Calibri" w:cs="Times New Roman"/>
                <w:color w:val="000000"/>
              </w:rPr>
            </w:pPr>
          </w:p>
        </w:tc>
        <w:tc>
          <w:tcPr>
            <w:tcW w:w="1092" w:type="dxa"/>
            <w:tcBorders>
              <w:top w:val="single" w:sz="4" w:space="0" w:color="auto"/>
              <w:left w:val="single" w:sz="4" w:space="0" w:color="auto"/>
              <w:bottom w:val="single" w:sz="4" w:space="0" w:color="auto"/>
              <w:right w:val="single" w:sz="4" w:space="0" w:color="auto"/>
            </w:tcBorders>
          </w:tcPr>
          <w:p w14:paraId="2DA33399" w14:textId="77777777" w:rsidR="005536F1" w:rsidRDefault="005536F1" w:rsidP="00043BF4">
            <w:pPr>
              <w:spacing w:after="0" w:line="240" w:lineRule="auto"/>
              <w:jc w:val="center"/>
              <w:rPr>
                <w:rFonts w:ascii="Calibri" w:eastAsia="Times New Roman" w:hAnsi="Calibri" w:cs="Times New Roman"/>
                <w:color w:val="000000"/>
              </w:rPr>
            </w:pPr>
          </w:p>
        </w:tc>
        <w:tc>
          <w:tcPr>
            <w:tcW w:w="505" w:type="dxa"/>
            <w:tcBorders>
              <w:top w:val="single" w:sz="4" w:space="0" w:color="auto"/>
              <w:left w:val="single" w:sz="4" w:space="0" w:color="auto"/>
              <w:bottom w:val="single" w:sz="4" w:space="0" w:color="auto"/>
              <w:right w:val="single" w:sz="4" w:space="0" w:color="auto"/>
            </w:tcBorders>
          </w:tcPr>
          <w:p w14:paraId="68FF5011" w14:textId="7FE9521B" w:rsidR="005536F1" w:rsidRDefault="005536F1" w:rsidP="002C20D1">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5AF9410" w14:textId="5ACCB5A1" w:rsidR="005536F1" w:rsidRPr="00043BF4" w:rsidRDefault="00177E63" w:rsidP="002C20D1">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r w:rsidR="00085906">
              <w:rPr>
                <w:rFonts w:ascii="Calibri" w:eastAsia="Times New Roman" w:hAnsi="Calibri" w:cs="Times New Roman"/>
                <w:color w:val="000000"/>
              </w:rPr>
              <w:t xml:space="preserve"> pCi/L</w:t>
            </w:r>
          </w:p>
        </w:tc>
        <w:tc>
          <w:tcPr>
            <w:tcW w:w="1080" w:type="dxa"/>
            <w:tcBorders>
              <w:top w:val="nil"/>
              <w:left w:val="nil"/>
              <w:bottom w:val="single" w:sz="4" w:space="0" w:color="auto"/>
              <w:right w:val="single" w:sz="4" w:space="0" w:color="auto"/>
            </w:tcBorders>
            <w:shd w:val="clear" w:color="auto" w:fill="auto"/>
            <w:noWrap/>
            <w:vAlign w:val="bottom"/>
            <w:hideMark/>
          </w:tcPr>
          <w:p w14:paraId="5BCFF544" w14:textId="350125A0" w:rsidR="005536F1" w:rsidRPr="00043BF4" w:rsidRDefault="005536F1" w:rsidP="002C20D1">
            <w:pPr>
              <w:spacing w:after="0" w:line="240" w:lineRule="auto"/>
              <w:rPr>
                <w:rFonts w:ascii="Calibri" w:eastAsia="Times New Roman" w:hAnsi="Calibri" w:cs="Times New Roman"/>
                <w:color w:val="000000"/>
              </w:rPr>
            </w:pPr>
          </w:p>
        </w:tc>
        <w:tc>
          <w:tcPr>
            <w:tcW w:w="1275" w:type="dxa"/>
            <w:tcBorders>
              <w:top w:val="nil"/>
              <w:left w:val="nil"/>
              <w:bottom w:val="single" w:sz="4" w:space="0" w:color="auto"/>
              <w:right w:val="single" w:sz="4" w:space="0" w:color="auto"/>
            </w:tcBorders>
            <w:shd w:val="clear" w:color="auto" w:fill="auto"/>
            <w:noWrap/>
            <w:vAlign w:val="bottom"/>
            <w:hideMark/>
          </w:tcPr>
          <w:p w14:paraId="5401082B" w14:textId="44CA92D0" w:rsidR="005536F1" w:rsidRPr="00043BF4" w:rsidRDefault="00085906" w:rsidP="002C20D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No</w:t>
            </w:r>
          </w:p>
        </w:tc>
        <w:tc>
          <w:tcPr>
            <w:tcW w:w="1075" w:type="dxa"/>
            <w:tcBorders>
              <w:top w:val="nil"/>
              <w:left w:val="nil"/>
              <w:bottom w:val="single" w:sz="4" w:space="0" w:color="auto"/>
              <w:right w:val="single" w:sz="4" w:space="0" w:color="auto"/>
            </w:tcBorders>
            <w:shd w:val="clear" w:color="auto" w:fill="auto"/>
            <w:noWrap/>
            <w:vAlign w:val="bottom"/>
            <w:hideMark/>
          </w:tcPr>
          <w:p w14:paraId="46A34AFD" w14:textId="47854641" w:rsidR="005536F1" w:rsidRPr="00043BF4" w:rsidRDefault="00085906" w:rsidP="002C20D1">
            <w:pPr>
              <w:spacing w:after="0" w:line="240" w:lineRule="auto"/>
              <w:rPr>
                <w:rFonts w:ascii="Calibri" w:eastAsia="Times New Roman" w:hAnsi="Calibri" w:cs="Times New Roman"/>
                <w:color w:val="000000"/>
              </w:rPr>
            </w:pPr>
            <w:r>
              <w:rPr>
                <w:rFonts w:ascii="Calibri" w:eastAsia="Times New Roman" w:hAnsi="Calibri" w:cs="Times New Roman"/>
                <w:color w:val="000000"/>
              </w:rPr>
              <w:t>2023</w:t>
            </w:r>
          </w:p>
        </w:tc>
        <w:tc>
          <w:tcPr>
            <w:tcW w:w="7231" w:type="dxa"/>
            <w:tcBorders>
              <w:top w:val="nil"/>
              <w:left w:val="nil"/>
              <w:bottom w:val="single" w:sz="4" w:space="0" w:color="auto"/>
              <w:right w:val="single" w:sz="4" w:space="0" w:color="auto"/>
            </w:tcBorders>
            <w:shd w:val="clear" w:color="auto" w:fill="auto"/>
            <w:noWrap/>
            <w:vAlign w:val="bottom"/>
            <w:hideMark/>
          </w:tcPr>
          <w:p w14:paraId="01809EEF" w14:textId="5D3D1DFD" w:rsidR="005536F1" w:rsidRPr="00043BF4" w:rsidRDefault="00085906" w:rsidP="00043BF4">
            <w:pPr>
              <w:spacing w:after="0" w:line="240" w:lineRule="auto"/>
              <w:rPr>
                <w:rFonts w:ascii="Calibri" w:eastAsia="Times New Roman" w:hAnsi="Calibri" w:cs="Times New Roman"/>
                <w:color w:val="000000"/>
              </w:rPr>
            </w:pPr>
            <w:r>
              <w:rPr>
                <w:rFonts w:ascii="Calibri" w:eastAsia="Times New Roman" w:hAnsi="Calibri" w:cs="Times New Roman"/>
                <w:color w:val="000000"/>
              </w:rPr>
              <w:t>Erosion of natural deposits</w:t>
            </w:r>
          </w:p>
        </w:tc>
      </w:tr>
      <w:tr w:rsidR="00487DEA" w:rsidRPr="00043BF4" w14:paraId="03A0EAFF" w14:textId="77777777" w:rsidTr="005536F1">
        <w:trPr>
          <w:trHeight w:val="300"/>
        </w:trPr>
        <w:tc>
          <w:tcPr>
            <w:tcW w:w="2407" w:type="dxa"/>
            <w:tcBorders>
              <w:top w:val="nil"/>
              <w:left w:val="single" w:sz="4" w:space="0" w:color="auto"/>
              <w:bottom w:val="single" w:sz="4" w:space="0" w:color="auto"/>
              <w:right w:val="single" w:sz="4" w:space="0" w:color="auto"/>
            </w:tcBorders>
            <w:shd w:val="clear" w:color="auto" w:fill="auto"/>
            <w:noWrap/>
            <w:vAlign w:val="bottom"/>
          </w:tcPr>
          <w:p w14:paraId="1BC46791" w14:textId="42DDD805" w:rsidR="00487DEA" w:rsidRPr="00043BF4" w:rsidRDefault="00487DEA" w:rsidP="00043BF4">
            <w:pPr>
              <w:spacing w:after="0" w:line="240" w:lineRule="auto"/>
              <w:rPr>
                <w:rFonts w:ascii="Calibri" w:eastAsia="Times New Roman" w:hAnsi="Calibri" w:cs="Times New Roman"/>
                <w:color w:val="000000"/>
              </w:rPr>
            </w:pPr>
            <w:r>
              <w:rPr>
                <w:rFonts w:ascii="Calibri" w:eastAsia="Times New Roman" w:hAnsi="Calibri" w:cs="Times New Roman"/>
                <w:color w:val="000000"/>
              </w:rPr>
              <w:t>Barium</w:t>
            </w:r>
          </w:p>
        </w:tc>
        <w:tc>
          <w:tcPr>
            <w:tcW w:w="906" w:type="dxa"/>
            <w:tcBorders>
              <w:top w:val="nil"/>
              <w:left w:val="nil"/>
              <w:bottom w:val="single" w:sz="4" w:space="0" w:color="auto"/>
              <w:right w:val="single" w:sz="4" w:space="0" w:color="auto"/>
            </w:tcBorders>
            <w:shd w:val="clear" w:color="auto" w:fill="auto"/>
            <w:noWrap/>
            <w:vAlign w:val="bottom"/>
          </w:tcPr>
          <w:p w14:paraId="58C5E4D7" w14:textId="2783FF98" w:rsidR="00487DEA" w:rsidRPr="00043BF4" w:rsidRDefault="00487DEA"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 ppm</w:t>
            </w:r>
          </w:p>
        </w:tc>
        <w:tc>
          <w:tcPr>
            <w:tcW w:w="953" w:type="dxa"/>
            <w:tcBorders>
              <w:top w:val="nil"/>
              <w:left w:val="nil"/>
              <w:bottom w:val="single" w:sz="4" w:space="0" w:color="auto"/>
              <w:right w:val="single" w:sz="4" w:space="0" w:color="auto"/>
            </w:tcBorders>
            <w:shd w:val="clear" w:color="auto" w:fill="auto"/>
            <w:noWrap/>
            <w:vAlign w:val="bottom"/>
          </w:tcPr>
          <w:p w14:paraId="3AE8EAAA" w14:textId="3FF90C66" w:rsidR="00487DEA" w:rsidRDefault="00487DEA"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 ppm</w:t>
            </w:r>
          </w:p>
        </w:tc>
        <w:tc>
          <w:tcPr>
            <w:tcW w:w="914" w:type="dxa"/>
            <w:tcBorders>
              <w:top w:val="single" w:sz="4" w:space="0" w:color="auto"/>
              <w:left w:val="nil"/>
              <w:bottom w:val="single" w:sz="4" w:space="0" w:color="auto"/>
              <w:right w:val="single" w:sz="4" w:space="0" w:color="auto"/>
            </w:tcBorders>
          </w:tcPr>
          <w:p w14:paraId="147F5E71" w14:textId="77777777" w:rsidR="00487DEA" w:rsidRDefault="00487DEA" w:rsidP="00043BF4">
            <w:pPr>
              <w:spacing w:after="0" w:line="240" w:lineRule="auto"/>
              <w:jc w:val="center"/>
              <w:rPr>
                <w:rFonts w:ascii="Calibri" w:eastAsia="Times New Roman" w:hAnsi="Calibri" w:cs="Times New Roman"/>
                <w:color w:val="000000"/>
              </w:rPr>
            </w:pPr>
          </w:p>
        </w:tc>
        <w:tc>
          <w:tcPr>
            <w:tcW w:w="1092" w:type="dxa"/>
            <w:tcBorders>
              <w:top w:val="single" w:sz="4" w:space="0" w:color="auto"/>
              <w:left w:val="single" w:sz="4" w:space="0" w:color="auto"/>
              <w:bottom w:val="single" w:sz="4" w:space="0" w:color="auto"/>
              <w:right w:val="single" w:sz="4" w:space="0" w:color="auto"/>
            </w:tcBorders>
          </w:tcPr>
          <w:p w14:paraId="7556D0FE" w14:textId="77777777" w:rsidR="00487DEA" w:rsidRDefault="00487DEA" w:rsidP="00043BF4">
            <w:pPr>
              <w:spacing w:after="0" w:line="240" w:lineRule="auto"/>
              <w:jc w:val="center"/>
              <w:rPr>
                <w:rFonts w:ascii="Calibri" w:eastAsia="Times New Roman" w:hAnsi="Calibri" w:cs="Times New Roman"/>
                <w:color w:val="000000"/>
              </w:rPr>
            </w:pPr>
          </w:p>
        </w:tc>
        <w:tc>
          <w:tcPr>
            <w:tcW w:w="505" w:type="dxa"/>
            <w:tcBorders>
              <w:top w:val="single" w:sz="4" w:space="0" w:color="auto"/>
              <w:left w:val="single" w:sz="4" w:space="0" w:color="auto"/>
              <w:bottom w:val="single" w:sz="4" w:space="0" w:color="auto"/>
              <w:right w:val="single" w:sz="4" w:space="0" w:color="auto"/>
            </w:tcBorders>
          </w:tcPr>
          <w:p w14:paraId="1E9C861A" w14:textId="77777777" w:rsidR="00487DEA" w:rsidRDefault="00487DEA" w:rsidP="00043BF4">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75D16796" w14:textId="723DD920" w:rsidR="00487DEA" w:rsidRDefault="00487DEA"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w:t>
            </w:r>
            <w:r w:rsidR="00B94A6B">
              <w:rPr>
                <w:rFonts w:ascii="Calibri" w:eastAsia="Times New Roman" w:hAnsi="Calibri" w:cs="Times New Roman"/>
                <w:color w:val="000000"/>
              </w:rPr>
              <w:t>4</w:t>
            </w:r>
          </w:p>
        </w:tc>
        <w:tc>
          <w:tcPr>
            <w:tcW w:w="1080" w:type="dxa"/>
            <w:tcBorders>
              <w:top w:val="nil"/>
              <w:left w:val="nil"/>
              <w:bottom w:val="single" w:sz="4" w:space="0" w:color="auto"/>
              <w:right w:val="single" w:sz="4" w:space="0" w:color="auto"/>
            </w:tcBorders>
            <w:shd w:val="clear" w:color="auto" w:fill="auto"/>
            <w:noWrap/>
            <w:vAlign w:val="bottom"/>
          </w:tcPr>
          <w:p w14:paraId="7D7FE504" w14:textId="5E357A4E" w:rsidR="00487DEA" w:rsidRDefault="00487DEA" w:rsidP="00BB0F5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w:t>
            </w:r>
            <w:r w:rsidR="00E31400">
              <w:rPr>
                <w:rFonts w:ascii="Calibri" w:eastAsia="Times New Roman" w:hAnsi="Calibri" w:cs="Times New Roman"/>
                <w:color w:val="000000"/>
              </w:rPr>
              <w:t>4-</w:t>
            </w:r>
            <w:r>
              <w:rPr>
                <w:rFonts w:ascii="Calibri" w:eastAsia="Times New Roman" w:hAnsi="Calibri" w:cs="Times New Roman"/>
                <w:color w:val="000000"/>
              </w:rPr>
              <w:t>0.03</w:t>
            </w:r>
            <w:r w:rsidR="00E31400">
              <w:rPr>
                <w:rFonts w:ascii="Calibri" w:eastAsia="Times New Roman" w:hAnsi="Calibri" w:cs="Times New Roman"/>
                <w:color w:val="000000"/>
              </w:rPr>
              <w:t>4</w:t>
            </w:r>
            <w:r>
              <w:rPr>
                <w:rFonts w:ascii="Calibri" w:eastAsia="Times New Roman" w:hAnsi="Calibri" w:cs="Times New Roman"/>
                <w:color w:val="000000"/>
              </w:rPr>
              <w:t xml:space="preserve"> ppm</w:t>
            </w:r>
          </w:p>
        </w:tc>
        <w:tc>
          <w:tcPr>
            <w:tcW w:w="1275" w:type="dxa"/>
            <w:tcBorders>
              <w:top w:val="nil"/>
              <w:left w:val="nil"/>
              <w:bottom w:val="single" w:sz="4" w:space="0" w:color="auto"/>
              <w:right w:val="single" w:sz="4" w:space="0" w:color="auto"/>
            </w:tcBorders>
            <w:shd w:val="clear" w:color="auto" w:fill="auto"/>
            <w:noWrap/>
            <w:vAlign w:val="bottom"/>
          </w:tcPr>
          <w:p w14:paraId="2E81D0A7" w14:textId="33BE1CC0" w:rsidR="00487DEA" w:rsidRPr="00043BF4" w:rsidRDefault="00487DEA"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1075" w:type="dxa"/>
            <w:tcBorders>
              <w:top w:val="nil"/>
              <w:left w:val="nil"/>
              <w:bottom w:val="single" w:sz="4" w:space="0" w:color="auto"/>
              <w:right w:val="single" w:sz="4" w:space="0" w:color="auto"/>
            </w:tcBorders>
            <w:shd w:val="clear" w:color="auto" w:fill="auto"/>
            <w:noWrap/>
            <w:vAlign w:val="bottom"/>
          </w:tcPr>
          <w:p w14:paraId="452E566F" w14:textId="20AD7732" w:rsidR="00487DEA" w:rsidRDefault="00487DEA"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w:t>
            </w:r>
            <w:r w:rsidR="00A230F5">
              <w:rPr>
                <w:rFonts w:ascii="Calibri" w:eastAsia="Times New Roman" w:hAnsi="Calibri" w:cs="Times New Roman"/>
                <w:color w:val="000000"/>
              </w:rPr>
              <w:t>3</w:t>
            </w:r>
          </w:p>
        </w:tc>
        <w:tc>
          <w:tcPr>
            <w:tcW w:w="7231" w:type="dxa"/>
            <w:tcBorders>
              <w:top w:val="nil"/>
              <w:left w:val="nil"/>
              <w:bottom w:val="single" w:sz="4" w:space="0" w:color="auto"/>
              <w:right w:val="single" w:sz="4" w:space="0" w:color="auto"/>
            </w:tcBorders>
            <w:shd w:val="clear" w:color="auto" w:fill="auto"/>
            <w:noWrap/>
            <w:vAlign w:val="bottom"/>
          </w:tcPr>
          <w:p w14:paraId="55653FDA" w14:textId="77777777" w:rsidR="00FC4A44" w:rsidRDefault="00487DEA" w:rsidP="00043BF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Discharge of drilling waste </w:t>
            </w:r>
          </w:p>
          <w:p w14:paraId="0D8FC251" w14:textId="1F42BB34" w:rsidR="00FC4A44" w:rsidRDefault="00FC4A44" w:rsidP="00043BF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487DEA">
              <w:rPr>
                <w:rFonts w:ascii="Calibri" w:eastAsia="Times New Roman" w:hAnsi="Calibri" w:cs="Times New Roman"/>
                <w:color w:val="000000"/>
              </w:rPr>
              <w:t>,discharge from metal refineries</w:t>
            </w:r>
          </w:p>
          <w:p w14:paraId="1DB6A9E8" w14:textId="54962628" w:rsidR="00487DEA" w:rsidRPr="00043BF4" w:rsidRDefault="00487DEA" w:rsidP="00043BF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FC4A44">
              <w:rPr>
                <w:rFonts w:ascii="Calibri" w:eastAsia="Times New Roman" w:hAnsi="Calibri" w:cs="Times New Roman"/>
                <w:color w:val="000000"/>
              </w:rPr>
              <w:t xml:space="preserve">erosion </w:t>
            </w:r>
            <w:r>
              <w:rPr>
                <w:rFonts w:ascii="Calibri" w:eastAsia="Times New Roman" w:hAnsi="Calibri" w:cs="Times New Roman"/>
                <w:color w:val="000000"/>
              </w:rPr>
              <w:t>of natural deposits</w:t>
            </w:r>
          </w:p>
        </w:tc>
      </w:tr>
      <w:tr w:rsidR="005536F1" w:rsidRPr="00043BF4" w14:paraId="6EDA229A" w14:textId="77777777" w:rsidTr="005536F1">
        <w:trPr>
          <w:trHeight w:val="300"/>
        </w:trPr>
        <w:tc>
          <w:tcPr>
            <w:tcW w:w="2407" w:type="dxa"/>
            <w:tcBorders>
              <w:top w:val="nil"/>
              <w:left w:val="single" w:sz="4" w:space="0" w:color="auto"/>
              <w:bottom w:val="single" w:sz="4" w:space="0" w:color="auto"/>
              <w:right w:val="single" w:sz="4" w:space="0" w:color="auto"/>
            </w:tcBorders>
            <w:shd w:val="clear" w:color="auto" w:fill="auto"/>
            <w:noWrap/>
            <w:vAlign w:val="bottom"/>
            <w:hideMark/>
          </w:tcPr>
          <w:p w14:paraId="363AF70F" w14:textId="77777777" w:rsidR="00245F30" w:rsidRDefault="00245F30" w:rsidP="00043BF4">
            <w:pPr>
              <w:spacing w:after="0" w:line="240" w:lineRule="auto"/>
              <w:rPr>
                <w:rFonts w:ascii="Calibri" w:eastAsia="Times New Roman" w:hAnsi="Calibri" w:cs="Times New Roman"/>
                <w:color w:val="000000"/>
              </w:rPr>
            </w:pPr>
          </w:p>
          <w:p w14:paraId="356DCC93" w14:textId="1ABF415B" w:rsidR="005536F1" w:rsidRPr="00043BF4" w:rsidRDefault="005536F1" w:rsidP="00043BF4">
            <w:pPr>
              <w:spacing w:after="0" w:line="240" w:lineRule="auto"/>
              <w:rPr>
                <w:rFonts w:ascii="Calibri" w:eastAsia="Times New Roman" w:hAnsi="Calibri" w:cs="Times New Roman"/>
                <w:color w:val="000000"/>
              </w:rPr>
            </w:pPr>
            <w:r>
              <w:rPr>
                <w:rFonts w:ascii="Calibri" w:eastAsia="Times New Roman" w:hAnsi="Calibri" w:cs="Times New Roman"/>
                <w:color w:val="000000"/>
              </w:rPr>
              <w:t>Copper-m</w:t>
            </w:r>
            <w:r w:rsidRPr="00043BF4">
              <w:rPr>
                <w:rFonts w:ascii="Calibri" w:eastAsia="Times New Roman" w:hAnsi="Calibri" w:cs="Times New Roman"/>
                <w:color w:val="000000"/>
              </w:rPr>
              <w:t>g/l</w:t>
            </w:r>
          </w:p>
        </w:tc>
        <w:tc>
          <w:tcPr>
            <w:tcW w:w="906" w:type="dxa"/>
            <w:tcBorders>
              <w:top w:val="nil"/>
              <w:left w:val="nil"/>
              <w:bottom w:val="single" w:sz="4" w:space="0" w:color="auto"/>
              <w:right w:val="single" w:sz="4" w:space="0" w:color="auto"/>
            </w:tcBorders>
            <w:shd w:val="clear" w:color="auto" w:fill="auto"/>
            <w:noWrap/>
            <w:vAlign w:val="bottom"/>
            <w:hideMark/>
          </w:tcPr>
          <w:p w14:paraId="504E015D" w14:textId="77777777" w:rsidR="005536F1" w:rsidRPr="00043BF4"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w:t>
            </w:r>
          </w:p>
        </w:tc>
        <w:tc>
          <w:tcPr>
            <w:tcW w:w="953" w:type="dxa"/>
            <w:tcBorders>
              <w:top w:val="nil"/>
              <w:left w:val="nil"/>
              <w:bottom w:val="single" w:sz="4" w:space="0" w:color="auto"/>
              <w:right w:val="single" w:sz="4" w:space="0" w:color="auto"/>
            </w:tcBorders>
            <w:shd w:val="clear" w:color="auto" w:fill="auto"/>
            <w:noWrap/>
            <w:vAlign w:val="bottom"/>
            <w:hideMark/>
          </w:tcPr>
          <w:p w14:paraId="5B971E15" w14:textId="77777777" w:rsidR="005536F1" w:rsidRPr="00043BF4" w:rsidRDefault="005536F1" w:rsidP="005536F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w:t>
            </w:r>
          </w:p>
        </w:tc>
        <w:tc>
          <w:tcPr>
            <w:tcW w:w="914" w:type="dxa"/>
            <w:tcBorders>
              <w:top w:val="single" w:sz="4" w:space="0" w:color="auto"/>
              <w:left w:val="nil"/>
              <w:bottom w:val="single" w:sz="4" w:space="0" w:color="auto"/>
              <w:right w:val="single" w:sz="4" w:space="0" w:color="auto"/>
            </w:tcBorders>
          </w:tcPr>
          <w:p w14:paraId="4F69E88A" w14:textId="77777777" w:rsidR="005536F1" w:rsidRDefault="005536F1" w:rsidP="00043BF4">
            <w:pPr>
              <w:spacing w:after="0" w:line="240" w:lineRule="auto"/>
              <w:jc w:val="center"/>
              <w:rPr>
                <w:rFonts w:ascii="Calibri" w:eastAsia="Times New Roman" w:hAnsi="Calibri" w:cs="Times New Roman"/>
                <w:color w:val="000000"/>
              </w:rPr>
            </w:pPr>
          </w:p>
        </w:tc>
        <w:tc>
          <w:tcPr>
            <w:tcW w:w="1092" w:type="dxa"/>
            <w:tcBorders>
              <w:top w:val="single" w:sz="4" w:space="0" w:color="auto"/>
              <w:left w:val="single" w:sz="4" w:space="0" w:color="auto"/>
              <w:bottom w:val="single" w:sz="4" w:space="0" w:color="auto"/>
              <w:right w:val="single" w:sz="4" w:space="0" w:color="auto"/>
            </w:tcBorders>
          </w:tcPr>
          <w:p w14:paraId="2D0AD8F7" w14:textId="77777777" w:rsidR="005536F1" w:rsidRDefault="005536F1" w:rsidP="00043BF4">
            <w:pPr>
              <w:spacing w:after="0" w:line="240" w:lineRule="auto"/>
              <w:jc w:val="center"/>
              <w:rPr>
                <w:rFonts w:ascii="Calibri" w:eastAsia="Times New Roman" w:hAnsi="Calibri" w:cs="Times New Roman"/>
                <w:color w:val="000000"/>
              </w:rPr>
            </w:pPr>
          </w:p>
        </w:tc>
        <w:tc>
          <w:tcPr>
            <w:tcW w:w="505" w:type="dxa"/>
            <w:tcBorders>
              <w:top w:val="single" w:sz="4" w:space="0" w:color="auto"/>
              <w:left w:val="single" w:sz="4" w:space="0" w:color="auto"/>
              <w:bottom w:val="single" w:sz="4" w:space="0" w:color="auto"/>
              <w:right w:val="single" w:sz="4" w:space="0" w:color="auto"/>
            </w:tcBorders>
          </w:tcPr>
          <w:p w14:paraId="1432459D" w14:textId="77777777" w:rsidR="005536F1"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7A54F41" w14:textId="5062E263" w:rsidR="005536F1" w:rsidRPr="00043BF4" w:rsidRDefault="005536F1" w:rsidP="00F87360">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xml:space="preserve"> </w:t>
            </w:r>
            <w:r w:rsidR="002C20D1">
              <w:rPr>
                <w:rFonts w:ascii="Calibri" w:eastAsia="Times New Roman" w:hAnsi="Calibri" w:cs="Times New Roman"/>
                <w:color w:val="000000"/>
              </w:rPr>
              <w:t>0.24ppm “1 out of 10”</w:t>
            </w:r>
          </w:p>
        </w:tc>
        <w:tc>
          <w:tcPr>
            <w:tcW w:w="1080" w:type="dxa"/>
            <w:tcBorders>
              <w:top w:val="nil"/>
              <w:left w:val="nil"/>
              <w:bottom w:val="single" w:sz="4" w:space="0" w:color="auto"/>
              <w:right w:val="single" w:sz="4" w:space="0" w:color="auto"/>
            </w:tcBorders>
            <w:shd w:val="clear" w:color="auto" w:fill="auto"/>
            <w:noWrap/>
            <w:vAlign w:val="bottom"/>
            <w:hideMark/>
          </w:tcPr>
          <w:p w14:paraId="4BDE6BCC" w14:textId="2515700C" w:rsidR="005536F1" w:rsidRPr="00043BF4" w:rsidRDefault="002C20D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1.4ppm</w:t>
            </w:r>
          </w:p>
        </w:tc>
        <w:tc>
          <w:tcPr>
            <w:tcW w:w="1275" w:type="dxa"/>
            <w:tcBorders>
              <w:top w:val="nil"/>
              <w:left w:val="nil"/>
              <w:bottom w:val="single" w:sz="4" w:space="0" w:color="auto"/>
              <w:right w:val="single" w:sz="4" w:space="0" w:color="auto"/>
            </w:tcBorders>
            <w:shd w:val="clear" w:color="auto" w:fill="auto"/>
            <w:noWrap/>
            <w:vAlign w:val="bottom"/>
            <w:hideMark/>
          </w:tcPr>
          <w:p w14:paraId="2EDA3C44"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No</w:t>
            </w:r>
          </w:p>
        </w:tc>
        <w:tc>
          <w:tcPr>
            <w:tcW w:w="1075" w:type="dxa"/>
            <w:tcBorders>
              <w:top w:val="nil"/>
              <w:left w:val="nil"/>
              <w:bottom w:val="single" w:sz="4" w:space="0" w:color="auto"/>
              <w:right w:val="single" w:sz="4" w:space="0" w:color="auto"/>
            </w:tcBorders>
            <w:shd w:val="clear" w:color="auto" w:fill="auto"/>
            <w:noWrap/>
            <w:vAlign w:val="bottom"/>
            <w:hideMark/>
          </w:tcPr>
          <w:p w14:paraId="0546B74D" w14:textId="77F605E3" w:rsidR="005536F1" w:rsidRPr="00043BF4"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w:t>
            </w:r>
            <w:r w:rsidR="00A230F5">
              <w:rPr>
                <w:rFonts w:ascii="Calibri" w:eastAsia="Times New Roman" w:hAnsi="Calibri" w:cs="Times New Roman"/>
                <w:color w:val="000000"/>
              </w:rPr>
              <w:t>3</w:t>
            </w:r>
          </w:p>
        </w:tc>
        <w:tc>
          <w:tcPr>
            <w:tcW w:w="7231" w:type="dxa"/>
            <w:tcBorders>
              <w:top w:val="nil"/>
              <w:left w:val="nil"/>
              <w:bottom w:val="single" w:sz="4" w:space="0" w:color="auto"/>
              <w:right w:val="single" w:sz="4" w:space="0" w:color="auto"/>
            </w:tcBorders>
            <w:shd w:val="clear" w:color="auto" w:fill="auto"/>
            <w:noWrap/>
            <w:vAlign w:val="bottom"/>
            <w:hideMark/>
          </w:tcPr>
          <w:p w14:paraId="04F2BA1A"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Corrosion of household plumbing</w:t>
            </w:r>
          </w:p>
        </w:tc>
      </w:tr>
      <w:tr w:rsidR="005536F1" w:rsidRPr="00043BF4" w14:paraId="463D39EE" w14:textId="77777777" w:rsidTr="005536F1">
        <w:trPr>
          <w:trHeight w:val="315"/>
        </w:trPr>
        <w:tc>
          <w:tcPr>
            <w:tcW w:w="2407" w:type="dxa"/>
            <w:tcBorders>
              <w:top w:val="nil"/>
              <w:left w:val="single" w:sz="4" w:space="0" w:color="auto"/>
              <w:bottom w:val="single" w:sz="4" w:space="0" w:color="auto"/>
              <w:right w:val="single" w:sz="4" w:space="0" w:color="auto"/>
            </w:tcBorders>
            <w:shd w:val="clear" w:color="auto" w:fill="auto"/>
            <w:noWrap/>
            <w:vAlign w:val="bottom"/>
            <w:hideMark/>
          </w:tcPr>
          <w:p w14:paraId="416E5FC3" w14:textId="77777777" w:rsidR="005536F1" w:rsidRPr="00043BF4" w:rsidRDefault="005536F1" w:rsidP="00043BF4">
            <w:pPr>
              <w:spacing w:after="0" w:line="240" w:lineRule="auto"/>
              <w:rPr>
                <w:rFonts w:ascii="Calibri" w:eastAsia="Times New Roman" w:hAnsi="Calibri" w:cs="Times New Roman"/>
                <w:b/>
                <w:bCs/>
                <w:color w:val="000000"/>
                <w:sz w:val="24"/>
                <w:szCs w:val="24"/>
              </w:rPr>
            </w:pPr>
            <w:r w:rsidRPr="00043BF4">
              <w:rPr>
                <w:rFonts w:ascii="Calibri" w:eastAsia="Times New Roman" w:hAnsi="Calibri" w:cs="Times New Roman"/>
                <w:b/>
                <w:bCs/>
                <w:color w:val="000000"/>
                <w:sz w:val="24"/>
                <w:szCs w:val="24"/>
              </w:rPr>
              <w:t>Volatile Organics</w:t>
            </w:r>
          </w:p>
        </w:tc>
        <w:tc>
          <w:tcPr>
            <w:tcW w:w="906" w:type="dxa"/>
            <w:tcBorders>
              <w:top w:val="nil"/>
              <w:left w:val="nil"/>
              <w:bottom w:val="single" w:sz="4" w:space="0" w:color="auto"/>
              <w:right w:val="single" w:sz="4" w:space="0" w:color="auto"/>
            </w:tcBorders>
            <w:shd w:val="clear" w:color="000000" w:fill="000000"/>
            <w:noWrap/>
            <w:vAlign w:val="bottom"/>
            <w:hideMark/>
          </w:tcPr>
          <w:p w14:paraId="425C9262"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953" w:type="dxa"/>
            <w:tcBorders>
              <w:top w:val="nil"/>
              <w:left w:val="nil"/>
              <w:bottom w:val="single" w:sz="4" w:space="0" w:color="auto"/>
              <w:right w:val="single" w:sz="4" w:space="0" w:color="auto"/>
            </w:tcBorders>
            <w:shd w:val="clear" w:color="000000" w:fill="000000"/>
            <w:noWrap/>
            <w:vAlign w:val="bottom"/>
            <w:hideMark/>
          </w:tcPr>
          <w:p w14:paraId="74688B92"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914" w:type="dxa"/>
            <w:tcBorders>
              <w:top w:val="single" w:sz="4" w:space="0" w:color="auto"/>
              <w:left w:val="nil"/>
              <w:bottom w:val="single" w:sz="4" w:space="0" w:color="auto"/>
              <w:right w:val="nil"/>
            </w:tcBorders>
            <w:shd w:val="clear" w:color="000000" w:fill="000000"/>
          </w:tcPr>
          <w:p w14:paraId="69BF554D"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1092" w:type="dxa"/>
            <w:tcBorders>
              <w:top w:val="single" w:sz="4" w:space="0" w:color="auto"/>
              <w:left w:val="nil"/>
              <w:bottom w:val="single" w:sz="4" w:space="0" w:color="auto"/>
              <w:right w:val="nil"/>
            </w:tcBorders>
            <w:shd w:val="clear" w:color="000000" w:fill="000000"/>
          </w:tcPr>
          <w:p w14:paraId="6C384F26"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505" w:type="dxa"/>
            <w:tcBorders>
              <w:top w:val="single" w:sz="4" w:space="0" w:color="auto"/>
              <w:left w:val="nil"/>
              <w:bottom w:val="single" w:sz="4" w:space="0" w:color="auto"/>
              <w:right w:val="single" w:sz="4" w:space="0" w:color="auto"/>
            </w:tcBorders>
            <w:shd w:val="clear" w:color="000000" w:fill="000000"/>
          </w:tcPr>
          <w:p w14:paraId="47415F63"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000000" w:fill="000000"/>
            <w:noWrap/>
            <w:vAlign w:val="bottom"/>
            <w:hideMark/>
          </w:tcPr>
          <w:p w14:paraId="31F53919"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000000" w:fill="000000"/>
            <w:noWrap/>
            <w:vAlign w:val="bottom"/>
            <w:hideMark/>
          </w:tcPr>
          <w:p w14:paraId="279C4FA5"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000000" w:fill="000000"/>
            <w:noWrap/>
            <w:vAlign w:val="bottom"/>
            <w:hideMark/>
          </w:tcPr>
          <w:p w14:paraId="32A8456F"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1075" w:type="dxa"/>
            <w:tcBorders>
              <w:top w:val="nil"/>
              <w:left w:val="nil"/>
              <w:bottom w:val="single" w:sz="4" w:space="0" w:color="auto"/>
              <w:right w:val="single" w:sz="4" w:space="0" w:color="auto"/>
            </w:tcBorders>
            <w:shd w:val="clear" w:color="000000" w:fill="000000"/>
            <w:noWrap/>
            <w:vAlign w:val="bottom"/>
            <w:hideMark/>
          </w:tcPr>
          <w:p w14:paraId="7C7C7AA7"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7231" w:type="dxa"/>
            <w:tcBorders>
              <w:top w:val="nil"/>
              <w:left w:val="nil"/>
              <w:bottom w:val="single" w:sz="4" w:space="0" w:color="auto"/>
              <w:right w:val="single" w:sz="4" w:space="0" w:color="auto"/>
            </w:tcBorders>
            <w:shd w:val="clear" w:color="000000" w:fill="000000"/>
            <w:noWrap/>
            <w:vAlign w:val="bottom"/>
            <w:hideMark/>
          </w:tcPr>
          <w:p w14:paraId="4E7A55DF"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 </w:t>
            </w:r>
          </w:p>
        </w:tc>
      </w:tr>
      <w:tr w:rsidR="005536F1" w:rsidRPr="00043BF4" w14:paraId="2E87AD4F" w14:textId="77777777" w:rsidTr="005536F1">
        <w:trPr>
          <w:trHeight w:val="300"/>
        </w:trPr>
        <w:tc>
          <w:tcPr>
            <w:tcW w:w="2407" w:type="dxa"/>
            <w:tcBorders>
              <w:top w:val="nil"/>
              <w:left w:val="single" w:sz="4" w:space="0" w:color="auto"/>
              <w:bottom w:val="single" w:sz="4" w:space="0" w:color="auto"/>
              <w:right w:val="single" w:sz="4" w:space="0" w:color="auto"/>
            </w:tcBorders>
            <w:shd w:val="clear" w:color="auto" w:fill="auto"/>
            <w:noWrap/>
            <w:vAlign w:val="bottom"/>
            <w:hideMark/>
          </w:tcPr>
          <w:p w14:paraId="35E44B35"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TTHM's- ug/l</w:t>
            </w:r>
          </w:p>
        </w:tc>
        <w:tc>
          <w:tcPr>
            <w:tcW w:w="906" w:type="dxa"/>
            <w:tcBorders>
              <w:top w:val="nil"/>
              <w:left w:val="nil"/>
              <w:bottom w:val="single" w:sz="4" w:space="0" w:color="auto"/>
              <w:right w:val="single" w:sz="4" w:space="0" w:color="auto"/>
            </w:tcBorders>
            <w:shd w:val="clear" w:color="auto" w:fill="auto"/>
            <w:noWrap/>
            <w:vAlign w:val="bottom"/>
            <w:hideMark/>
          </w:tcPr>
          <w:p w14:paraId="122611BD"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N/A</w:t>
            </w:r>
          </w:p>
        </w:tc>
        <w:tc>
          <w:tcPr>
            <w:tcW w:w="953" w:type="dxa"/>
            <w:tcBorders>
              <w:top w:val="nil"/>
              <w:left w:val="nil"/>
              <w:bottom w:val="single" w:sz="4" w:space="0" w:color="auto"/>
              <w:right w:val="single" w:sz="4" w:space="0" w:color="auto"/>
            </w:tcBorders>
            <w:shd w:val="clear" w:color="auto" w:fill="auto"/>
            <w:noWrap/>
            <w:vAlign w:val="bottom"/>
            <w:hideMark/>
          </w:tcPr>
          <w:p w14:paraId="59833F33"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80 ug/l</w:t>
            </w:r>
          </w:p>
        </w:tc>
        <w:tc>
          <w:tcPr>
            <w:tcW w:w="914" w:type="dxa"/>
            <w:tcBorders>
              <w:top w:val="single" w:sz="4" w:space="0" w:color="auto"/>
              <w:left w:val="nil"/>
              <w:bottom w:val="single" w:sz="4" w:space="0" w:color="auto"/>
              <w:right w:val="single" w:sz="4" w:space="0" w:color="auto"/>
            </w:tcBorders>
          </w:tcPr>
          <w:p w14:paraId="1B1C6291" w14:textId="77777777" w:rsidR="005536F1" w:rsidRDefault="005536F1" w:rsidP="00043BF4">
            <w:pPr>
              <w:spacing w:after="0" w:line="240" w:lineRule="auto"/>
              <w:jc w:val="center"/>
              <w:rPr>
                <w:rFonts w:ascii="Calibri" w:eastAsia="Times New Roman" w:hAnsi="Calibri" w:cs="Times New Roman"/>
                <w:color w:val="000000"/>
              </w:rPr>
            </w:pPr>
          </w:p>
        </w:tc>
        <w:tc>
          <w:tcPr>
            <w:tcW w:w="1092" w:type="dxa"/>
            <w:tcBorders>
              <w:top w:val="single" w:sz="4" w:space="0" w:color="auto"/>
              <w:left w:val="single" w:sz="4" w:space="0" w:color="auto"/>
              <w:bottom w:val="single" w:sz="4" w:space="0" w:color="auto"/>
              <w:right w:val="single" w:sz="4" w:space="0" w:color="auto"/>
            </w:tcBorders>
          </w:tcPr>
          <w:p w14:paraId="2AFE22C1" w14:textId="77777777" w:rsidR="005536F1" w:rsidRDefault="005536F1" w:rsidP="00043BF4">
            <w:pPr>
              <w:spacing w:after="0" w:line="240" w:lineRule="auto"/>
              <w:jc w:val="center"/>
              <w:rPr>
                <w:rFonts w:ascii="Calibri" w:eastAsia="Times New Roman" w:hAnsi="Calibri" w:cs="Times New Roman"/>
                <w:color w:val="000000"/>
              </w:rPr>
            </w:pPr>
          </w:p>
        </w:tc>
        <w:tc>
          <w:tcPr>
            <w:tcW w:w="505" w:type="dxa"/>
            <w:tcBorders>
              <w:top w:val="single" w:sz="4" w:space="0" w:color="auto"/>
              <w:left w:val="single" w:sz="4" w:space="0" w:color="auto"/>
              <w:bottom w:val="single" w:sz="4" w:space="0" w:color="auto"/>
              <w:right w:val="single" w:sz="4" w:space="0" w:color="auto"/>
            </w:tcBorders>
          </w:tcPr>
          <w:p w14:paraId="728803ED" w14:textId="77777777" w:rsidR="005536F1" w:rsidRDefault="005536F1" w:rsidP="00043BF4">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70B95AE" w14:textId="0F2B135A" w:rsidR="005536F1" w:rsidRPr="00043BF4"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A93F72">
              <w:rPr>
                <w:rFonts w:ascii="Calibri" w:eastAsia="Times New Roman" w:hAnsi="Calibri" w:cs="Times New Roman"/>
                <w:color w:val="000000"/>
              </w:rPr>
              <w:t>3.7</w:t>
            </w:r>
          </w:p>
        </w:tc>
        <w:tc>
          <w:tcPr>
            <w:tcW w:w="1080" w:type="dxa"/>
            <w:tcBorders>
              <w:top w:val="nil"/>
              <w:left w:val="nil"/>
              <w:bottom w:val="single" w:sz="4" w:space="0" w:color="auto"/>
              <w:right w:val="single" w:sz="4" w:space="0" w:color="auto"/>
            </w:tcBorders>
            <w:shd w:val="clear" w:color="auto" w:fill="auto"/>
            <w:noWrap/>
            <w:vAlign w:val="bottom"/>
            <w:hideMark/>
          </w:tcPr>
          <w:p w14:paraId="427A1458" w14:textId="365290AE" w:rsidR="005536F1" w:rsidRPr="00043BF4" w:rsidRDefault="0017614A"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E31400">
              <w:rPr>
                <w:rFonts w:ascii="Calibri" w:eastAsia="Times New Roman" w:hAnsi="Calibri" w:cs="Times New Roman"/>
                <w:color w:val="000000"/>
              </w:rPr>
              <w:t>9.4-23.7</w:t>
            </w:r>
          </w:p>
        </w:tc>
        <w:tc>
          <w:tcPr>
            <w:tcW w:w="1275" w:type="dxa"/>
            <w:tcBorders>
              <w:top w:val="nil"/>
              <w:left w:val="nil"/>
              <w:bottom w:val="single" w:sz="4" w:space="0" w:color="auto"/>
              <w:right w:val="single" w:sz="4" w:space="0" w:color="auto"/>
            </w:tcBorders>
            <w:shd w:val="clear" w:color="auto" w:fill="auto"/>
            <w:noWrap/>
            <w:vAlign w:val="bottom"/>
            <w:hideMark/>
          </w:tcPr>
          <w:p w14:paraId="606B4F88"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No</w:t>
            </w:r>
          </w:p>
        </w:tc>
        <w:tc>
          <w:tcPr>
            <w:tcW w:w="1075" w:type="dxa"/>
            <w:tcBorders>
              <w:top w:val="nil"/>
              <w:left w:val="nil"/>
              <w:bottom w:val="single" w:sz="4" w:space="0" w:color="auto"/>
              <w:right w:val="single" w:sz="4" w:space="0" w:color="auto"/>
            </w:tcBorders>
            <w:shd w:val="clear" w:color="auto" w:fill="auto"/>
            <w:noWrap/>
            <w:vAlign w:val="bottom"/>
            <w:hideMark/>
          </w:tcPr>
          <w:p w14:paraId="0FD6ECE6" w14:textId="00D947E1" w:rsidR="005536F1" w:rsidRPr="00043BF4"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w:t>
            </w:r>
            <w:r w:rsidR="00A230F5">
              <w:rPr>
                <w:rFonts w:ascii="Calibri" w:eastAsia="Times New Roman" w:hAnsi="Calibri" w:cs="Times New Roman"/>
                <w:color w:val="000000"/>
              </w:rPr>
              <w:t>3</w:t>
            </w:r>
          </w:p>
        </w:tc>
        <w:tc>
          <w:tcPr>
            <w:tcW w:w="7231" w:type="dxa"/>
            <w:tcBorders>
              <w:top w:val="nil"/>
              <w:left w:val="nil"/>
              <w:bottom w:val="single" w:sz="4" w:space="0" w:color="auto"/>
              <w:right w:val="single" w:sz="4" w:space="0" w:color="auto"/>
            </w:tcBorders>
            <w:shd w:val="clear" w:color="auto" w:fill="auto"/>
            <w:noWrap/>
            <w:vAlign w:val="bottom"/>
            <w:hideMark/>
          </w:tcPr>
          <w:p w14:paraId="434AFAE3"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By- Product of Drinking Water Chlorination</w:t>
            </w:r>
          </w:p>
        </w:tc>
      </w:tr>
      <w:tr w:rsidR="005536F1" w:rsidRPr="00043BF4" w14:paraId="72AF8FC4" w14:textId="77777777" w:rsidTr="005536F1">
        <w:trPr>
          <w:trHeight w:val="300"/>
        </w:trPr>
        <w:tc>
          <w:tcPr>
            <w:tcW w:w="2407" w:type="dxa"/>
            <w:tcBorders>
              <w:top w:val="nil"/>
              <w:left w:val="single" w:sz="4" w:space="0" w:color="auto"/>
              <w:bottom w:val="single" w:sz="4" w:space="0" w:color="auto"/>
              <w:right w:val="single" w:sz="4" w:space="0" w:color="auto"/>
            </w:tcBorders>
            <w:shd w:val="clear" w:color="auto" w:fill="auto"/>
            <w:noWrap/>
            <w:vAlign w:val="bottom"/>
            <w:hideMark/>
          </w:tcPr>
          <w:p w14:paraId="2610772F"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HAA5-ug/l</w:t>
            </w:r>
          </w:p>
        </w:tc>
        <w:tc>
          <w:tcPr>
            <w:tcW w:w="906" w:type="dxa"/>
            <w:tcBorders>
              <w:top w:val="nil"/>
              <w:left w:val="nil"/>
              <w:bottom w:val="single" w:sz="4" w:space="0" w:color="auto"/>
              <w:right w:val="single" w:sz="4" w:space="0" w:color="auto"/>
            </w:tcBorders>
            <w:shd w:val="clear" w:color="auto" w:fill="auto"/>
            <w:noWrap/>
            <w:vAlign w:val="bottom"/>
            <w:hideMark/>
          </w:tcPr>
          <w:p w14:paraId="60B9047D"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N/A</w:t>
            </w:r>
          </w:p>
        </w:tc>
        <w:tc>
          <w:tcPr>
            <w:tcW w:w="953" w:type="dxa"/>
            <w:tcBorders>
              <w:top w:val="nil"/>
              <w:left w:val="nil"/>
              <w:bottom w:val="single" w:sz="4" w:space="0" w:color="auto"/>
              <w:right w:val="single" w:sz="4" w:space="0" w:color="auto"/>
            </w:tcBorders>
            <w:shd w:val="clear" w:color="auto" w:fill="auto"/>
            <w:noWrap/>
            <w:vAlign w:val="bottom"/>
            <w:hideMark/>
          </w:tcPr>
          <w:p w14:paraId="34EE1504"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60 ug/l</w:t>
            </w:r>
          </w:p>
        </w:tc>
        <w:tc>
          <w:tcPr>
            <w:tcW w:w="914" w:type="dxa"/>
            <w:tcBorders>
              <w:top w:val="single" w:sz="4" w:space="0" w:color="auto"/>
              <w:left w:val="nil"/>
              <w:bottom w:val="single" w:sz="4" w:space="0" w:color="auto"/>
              <w:right w:val="single" w:sz="4" w:space="0" w:color="auto"/>
            </w:tcBorders>
          </w:tcPr>
          <w:p w14:paraId="2CA8F99F" w14:textId="77777777" w:rsidR="005536F1" w:rsidRDefault="005536F1" w:rsidP="00043BF4">
            <w:pPr>
              <w:spacing w:after="0" w:line="240" w:lineRule="auto"/>
              <w:jc w:val="center"/>
              <w:rPr>
                <w:rFonts w:ascii="Calibri" w:eastAsia="Times New Roman" w:hAnsi="Calibri" w:cs="Times New Roman"/>
                <w:color w:val="000000"/>
              </w:rPr>
            </w:pPr>
          </w:p>
        </w:tc>
        <w:tc>
          <w:tcPr>
            <w:tcW w:w="1092" w:type="dxa"/>
            <w:tcBorders>
              <w:top w:val="single" w:sz="4" w:space="0" w:color="auto"/>
              <w:left w:val="single" w:sz="4" w:space="0" w:color="auto"/>
              <w:bottom w:val="single" w:sz="4" w:space="0" w:color="auto"/>
              <w:right w:val="single" w:sz="4" w:space="0" w:color="auto"/>
            </w:tcBorders>
          </w:tcPr>
          <w:p w14:paraId="697D00F5" w14:textId="77777777" w:rsidR="005536F1" w:rsidRDefault="005536F1" w:rsidP="00043BF4">
            <w:pPr>
              <w:spacing w:after="0" w:line="240" w:lineRule="auto"/>
              <w:jc w:val="center"/>
              <w:rPr>
                <w:rFonts w:ascii="Calibri" w:eastAsia="Times New Roman" w:hAnsi="Calibri" w:cs="Times New Roman"/>
                <w:color w:val="000000"/>
              </w:rPr>
            </w:pPr>
          </w:p>
        </w:tc>
        <w:tc>
          <w:tcPr>
            <w:tcW w:w="505" w:type="dxa"/>
            <w:tcBorders>
              <w:top w:val="single" w:sz="4" w:space="0" w:color="auto"/>
              <w:left w:val="single" w:sz="4" w:space="0" w:color="auto"/>
              <w:bottom w:val="single" w:sz="4" w:space="0" w:color="auto"/>
              <w:right w:val="single" w:sz="4" w:space="0" w:color="auto"/>
            </w:tcBorders>
          </w:tcPr>
          <w:p w14:paraId="7B9A99AE" w14:textId="77777777" w:rsidR="005536F1" w:rsidRDefault="005536F1" w:rsidP="00043BF4">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506B0E1" w14:textId="69983201" w:rsidR="005536F1" w:rsidRPr="00043BF4" w:rsidRDefault="00A93F72"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6.5</w:t>
            </w:r>
            <w:r w:rsidR="00FC4A44">
              <w:rPr>
                <w:rFonts w:ascii="Calibri" w:eastAsia="Times New Roman" w:hAnsi="Calibri" w:cs="Times New Roman"/>
                <w:color w:val="000000"/>
              </w:rPr>
              <w:t xml:space="preserve"> </w:t>
            </w:r>
            <w:r w:rsidR="00F43800">
              <w:rPr>
                <w:rFonts w:ascii="Calibri" w:eastAsia="Times New Roman" w:hAnsi="Calibri" w:cs="Times New Roman"/>
                <w:color w:val="000000"/>
              </w:rPr>
              <w:t>ppb</w:t>
            </w:r>
          </w:p>
        </w:tc>
        <w:tc>
          <w:tcPr>
            <w:tcW w:w="1080" w:type="dxa"/>
            <w:tcBorders>
              <w:top w:val="nil"/>
              <w:left w:val="nil"/>
              <w:bottom w:val="single" w:sz="4" w:space="0" w:color="auto"/>
              <w:right w:val="single" w:sz="4" w:space="0" w:color="auto"/>
            </w:tcBorders>
            <w:shd w:val="clear" w:color="auto" w:fill="auto"/>
            <w:noWrap/>
            <w:vAlign w:val="bottom"/>
            <w:hideMark/>
          </w:tcPr>
          <w:p w14:paraId="1CBC8D91" w14:textId="68AED800" w:rsidR="005536F1" w:rsidRPr="00043BF4" w:rsidRDefault="00F43800" w:rsidP="00F873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0 -</w:t>
            </w:r>
            <w:r w:rsidR="00E31400">
              <w:rPr>
                <w:rFonts w:ascii="Calibri" w:eastAsia="Times New Roman" w:hAnsi="Calibri" w:cs="Times New Roman"/>
                <w:color w:val="000000"/>
              </w:rPr>
              <w:t>6.5</w:t>
            </w:r>
            <w:r w:rsidR="00FC4A44">
              <w:rPr>
                <w:rFonts w:ascii="Calibri" w:eastAsia="Times New Roman" w:hAnsi="Calibri" w:cs="Times New Roman"/>
                <w:color w:val="000000"/>
              </w:rPr>
              <w:t xml:space="preserve"> </w:t>
            </w:r>
            <w:r>
              <w:rPr>
                <w:rFonts w:ascii="Calibri" w:eastAsia="Times New Roman" w:hAnsi="Calibri" w:cs="Times New Roman"/>
                <w:color w:val="000000"/>
              </w:rPr>
              <w:t>ppb</w:t>
            </w:r>
          </w:p>
        </w:tc>
        <w:tc>
          <w:tcPr>
            <w:tcW w:w="1275" w:type="dxa"/>
            <w:tcBorders>
              <w:top w:val="nil"/>
              <w:left w:val="nil"/>
              <w:bottom w:val="single" w:sz="4" w:space="0" w:color="auto"/>
              <w:right w:val="single" w:sz="4" w:space="0" w:color="auto"/>
            </w:tcBorders>
            <w:shd w:val="clear" w:color="auto" w:fill="auto"/>
            <w:noWrap/>
            <w:vAlign w:val="bottom"/>
            <w:hideMark/>
          </w:tcPr>
          <w:p w14:paraId="088FC7D3"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No</w:t>
            </w:r>
          </w:p>
        </w:tc>
        <w:tc>
          <w:tcPr>
            <w:tcW w:w="1075" w:type="dxa"/>
            <w:tcBorders>
              <w:top w:val="nil"/>
              <w:left w:val="nil"/>
              <w:bottom w:val="single" w:sz="4" w:space="0" w:color="auto"/>
              <w:right w:val="single" w:sz="4" w:space="0" w:color="auto"/>
            </w:tcBorders>
            <w:shd w:val="clear" w:color="auto" w:fill="auto"/>
            <w:noWrap/>
            <w:vAlign w:val="bottom"/>
            <w:hideMark/>
          </w:tcPr>
          <w:p w14:paraId="0EF19C75" w14:textId="68F4EEE3" w:rsidR="005536F1" w:rsidRPr="00043BF4"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w:t>
            </w:r>
            <w:r w:rsidR="00A230F5">
              <w:rPr>
                <w:rFonts w:ascii="Calibri" w:eastAsia="Times New Roman" w:hAnsi="Calibri" w:cs="Times New Roman"/>
                <w:color w:val="000000"/>
              </w:rPr>
              <w:t>3</w:t>
            </w:r>
          </w:p>
        </w:tc>
        <w:tc>
          <w:tcPr>
            <w:tcW w:w="7231" w:type="dxa"/>
            <w:tcBorders>
              <w:top w:val="nil"/>
              <w:left w:val="nil"/>
              <w:bottom w:val="single" w:sz="4" w:space="0" w:color="auto"/>
              <w:right w:val="single" w:sz="4" w:space="0" w:color="auto"/>
            </w:tcBorders>
            <w:shd w:val="clear" w:color="auto" w:fill="auto"/>
            <w:noWrap/>
            <w:vAlign w:val="bottom"/>
            <w:hideMark/>
          </w:tcPr>
          <w:p w14:paraId="660BEDD2"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By- Product of Drinking Water Chlorination</w:t>
            </w:r>
          </w:p>
        </w:tc>
      </w:tr>
      <w:tr w:rsidR="005536F1" w:rsidRPr="00043BF4" w14:paraId="0F63549F" w14:textId="77777777" w:rsidTr="005536F1">
        <w:trPr>
          <w:trHeight w:val="315"/>
        </w:trPr>
        <w:tc>
          <w:tcPr>
            <w:tcW w:w="2407" w:type="dxa"/>
            <w:tcBorders>
              <w:top w:val="nil"/>
              <w:left w:val="single" w:sz="4" w:space="0" w:color="auto"/>
              <w:bottom w:val="single" w:sz="4" w:space="0" w:color="auto"/>
              <w:right w:val="single" w:sz="4" w:space="0" w:color="auto"/>
            </w:tcBorders>
            <w:shd w:val="clear" w:color="auto" w:fill="auto"/>
            <w:noWrap/>
            <w:vAlign w:val="bottom"/>
            <w:hideMark/>
          </w:tcPr>
          <w:p w14:paraId="542B436B" w14:textId="77777777" w:rsidR="005536F1" w:rsidRPr="00043BF4" w:rsidRDefault="005536F1" w:rsidP="00043BF4">
            <w:pPr>
              <w:spacing w:after="0" w:line="240" w:lineRule="auto"/>
              <w:rPr>
                <w:rFonts w:ascii="Calibri" w:eastAsia="Times New Roman" w:hAnsi="Calibri" w:cs="Times New Roman"/>
                <w:b/>
                <w:bCs/>
                <w:color w:val="000000"/>
                <w:sz w:val="24"/>
                <w:szCs w:val="24"/>
              </w:rPr>
            </w:pPr>
            <w:r w:rsidRPr="00043BF4">
              <w:rPr>
                <w:rFonts w:ascii="Calibri" w:eastAsia="Times New Roman" w:hAnsi="Calibri" w:cs="Times New Roman"/>
                <w:b/>
                <w:bCs/>
                <w:color w:val="000000"/>
                <w:sz w:val="24"/>
                <w:szCs w:val="24"/>
              </w:rPr>
              <w:t xml:space="preserve">Residual Disinfections </w:t>
            </w:r>
          </w:p>
        </w:tc>
        <w:tc>
          <w:tcPr>
            <w:tcW w:w="906" w:type="dxa"/>
            <w:tcBorders>
              <w:top w:val="nil"/>
              <w:left w:val="nil"/>
              <w:bottom w:val="single" w:sz="4" w:space="0" w:color="auto"/>
              <w:right w:val="single" w:sz="4" w:space="0" w:color="auto"/>
            </w:tcBorders>
            <w:shd w:val="clear" w:color="000000" w:fill="000000"/>
            <w:noWrap/>
            <w:vAlign w:val="bottom"/>
            <w:hideMark/>
          </w:tcPr>
          <w:p w14:paraId="1AC64B65"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953" w:type="dxa"/>
            <w:tcBorders>
              <w:top w:val="nil"/>
              <w:left w:val="nil"/>
              <w:bottom w:val="single" w:sz="4" w:space="0" w:color="auto"/>
              <w:right w:val="single" w:sz="4" w:space="0" w:color="auto"/>
            </w:tcBorders>
            <w:shd w:val="clear" w:color="000000" w:fill="000000"/>
            <w:noWrap/>
            <w:vAlign w:val="bottom"/>
            <w:hideMark/>
          </w:tcPr>
          <w:p w14:paraId="44472E45"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914" w:type="dxa"/>
            <w:tcBorders>
              <w:top w:val="single" w:sz="4" w:space="0" w:color="auto"/>
              <w:left w:val="nil"/>
              <w:bottom w:val="single" w:sz="4" w:space="0" w:color="auto"/>
              <w:right w:val="nil"/>
            </w:tcBorders>
            <w:shd w:val="clear" w:color="000000" w:fill="000000"/>
          </w:tcPr>
          <w:p w14:paraId="79C6D8F7"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1092" w:type="dxa"/>
            <w:tcBorders>
              <w:top w:val="single" w:sz="4" w:space="0" w:color="auto"/>
              <w:left w:val="nil"/>
              <w:bottom w:val="single" w:sz="4" w:space="0" w:color="auto"/>
              <w:right w:val="nil"/>
            </w:tcBorders>
            <w:shd w:val="clear" w:color="000000" w:fill="000000"/>
          </w:tcPr>
          <w:p w14:paraId="5C7E7C02"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505" w:type="dxa"/>
            <w:tcBorders>
              <w:top w:val="single" w:sz="4" w:space="0" w:color="auto"/>
              <w:left w:val="nil"/>
              <w:bottom w:val="single" w:sz="4" w:space="0" w:color="auto"/>
              <w:right w:val="single" w:sz="4" w:space="0" w:color="auto"/>
            </w:tcBorders>
            <w:shd w:val="clear" w:color="000000" w:fill="000000"/>
          </w:tcPr>
          <w:p w14:paraId="7B68315D"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000000" w:fill="000000"/>
            <w:noWrap/>
            <w:vAlign w:val="bottom"/>
            <w:hideMark/>
          </w:tcPr>
          <w:p w14:paraId="673AB86A"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000000" w:fill="000000"/>
            <w:noWrap/>
            <w:vAlign w:val="bottom"/>
            <w:hideMark/>
          </w:tcPr>
          <w:p w14:paraId="52C1AF9F"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000000" w:fill="000000"/>
            <w:noWrap/>
            <w:vAlign w:val="bottom"/>
            <w:hideMark/>
          </w:tcPr>
          <w:p w14:paraId="6B7B3CED"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1075" w:type="dxa"/>
            <w:tcBorders>
              <w:top w:val="nil"/>
              <w:left w:val="nil"/>
              <w:bottom w:val="single" w:sz="4" w:space="0" w:color="auto"/>
              <w:right w:val="single" w:sz="4" w:space="0" w:color="auto"/>
            </w:tcBorders>
            <w:shd w:val="clear" w:color="000000" w:fill="000000"/>
            <w:noWrap/>
            <w:vAlign w:val="bottom"/>
            <w:hideMark/>
          </w:tcPr>
          <w:p w14:paraId="71DD4BF4"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 </w:t>
            </w:r>
          </w:p>
        </w:tc>
        <w:tc>
          <w:tcPr>
            <w:tcW w:w="7231" w:type="dxa"/>
            <w:tcBorders>
              <w:top w:val="nil"/>
              <w:left w:val="nil"/>
              <w:bottom w:val="single" w:sz="4" w:space="0" w:color="auto"/>
              <w:right w:val="single" w:sz="4" w:space="0" w:color="auto"/>
            </w:tcBorders>
            <w:shd w:val="clear" w:color="000000" w:fill="000000"/>
            <w:noWrap/>
            <w:vAlign w:val="bottom"/>
            <w:hideMark/>
          </w:tcPr>
          <w:p w14:paraId="51B7B338"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 </w:t>
            </w:r>
          </w:p>
        </w:tc>
      </w:tr>
      <w:tr w:rsidR="005536F1" w:rsidRPr="00043BF4" w14:paraId="50DB76C1" w14:textId="77777777" w:rsidTr="005536F1">
        <w:trPr>
          <w:trHeight w:val="300"/>
        </w:trPr>
        <w:tc>
          <w:tcPr>
            <w:tcW w:w="2407" w:type="dxa"/>
            <w:tcBorders>
              <w:top w:val="nil"/>
              <w:left w:val="single" w:sz="4" w:space="0" w:color="auto"/>
              <w:bottom w:val="single" w:sz="4" w:space="0" w:color="auto"/>
              <w:right w:val="single" w:sz="4" w:space="0" w:color="auto"/>
            </w:tcBorders>
            <w:shd w:val="clear" w:color="auto" w:fill="auto"/>
            <w:noWrap/>
            <w:vAlign w:val="bottom"/>
            <w:hideMark/>
          </w:tcPr>
          <w:p w14:paraId="70B2131A"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Total Chlorine-mg/l</w:t>
            </w:r>
          </w:p>
        </w:tc>
        <w:tc>
          <w:tcPr>
            <w:tcW w:w="906" w:type="dxa"/>
            <w:tcBorders>
              <w:top w:val="nil"/>
              <w:left w:val="nil"/>
              <w:bottom w:val="single" w:sz="4" w:space="0" w:color="auto"/>
              <w:right w:val="single" w:sz="4" w:space="0" w:color="auto"/>
            </w:tcBorders>
            <w:shd w:val="clear" w:color="auto" w:fill="auto"/>
            <w:noWrap/>
            <w:vAlign w:val="bottom"/>
            <w:hideMark/>
          </w:tcPr>
          <w:p w14:paraId="7A93C740"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953" w:type="dxa"/>
            <w:tcBorders>
              <w:top w:val="nil"/>
              <w:left w:val="nil"/>
              <w:bottom w:val="single" w:sz="4" w:space="0" w:color="auto"/>
              <w:right w:val="single" w:sz="4" w:space="0" w:color="auto"/>
            </w:tcBorders>
            <w:shd w:val="clear" w:color="auto" w:fill="auto"/>
            <w:noWrap/>
            <w:vAlign w:val="bottom"/>
            <w:hideMark/>
          </w:tcPr>
          <w:p w14:paraId="124FD75E" w14:textId="77777777" w:rsidR="005536F1" w:rsidRPr="00043BF4" w:rsidRDefault="005536F1" w:rsidP="00043BF4">
            <w:pPr>
              <w:spacing w:after="0" w:line="240" w:lineRule="auto"/>
              <w:jc w:val="center"/>
              <w:rPr>
                <w:rFonts w:ascii="Calibri" w:eastAsia="Times New Roman" w:hAnsi="Calibri" w:cs="Times New Roman"/>
                <w:color w:val="000000"/>
              </w:rPr>
            </w:pPr>
          </w:p>
        </w:tc>
        <w:tc>
          <w:tcPr>
            <w:tcW w:w="914" w:type="dxa"/>
            <w:tcBorders>
              <w:top w:val="single" w:sz="4" w:space="0" w:color="auto"/>
              <w:left w:val="nil"/>
              <w:bottom w:val="single" w:sz="4" w:space="0" w:color="auto"/>
              <w:right w:val="single" w:sz="4" w:space="0" w:color="auto"/>
            </w:tcBorders>
          </w:tcPr>
          <w:p w14:paraId="1C05E108" w14:textId="6CBB6B5C" w:rsidR="005536F1" w:rsidRDefault="005536F1" w:rsidP="005536F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2C20D1">
              <w:rPr>
                <w:rFonts w:ascii="Calibri" w:eastAsia="Times New Roman" w:hAnsi="Calibri" w:cs="Times New Roman"/>
                <w:color w:val="000000"/>
              </w:rPr>
              <w:t>ppm</w:t>
            </w:r>
          </w:p>
        </w:tc>
        <w:tc>
          <w:tcPr>
            <w:tcW w:w="1092" w:type="dxa"/>
            <w:tcBorders>
              <w:top w:val="single" w:sz="4" w:space="0" w:color="auto"/>
              <w:left w:val="single" w:sz="4" w:space="0" w:color="auto"/>
              <w:bottom w:val="single" w:sz="4" w:space="0" w:color="auto"/>
              <w:right w:val="single" w:sz="4" w:space="0" w:color="auto"/>
            </w:tcBorders>
          </w:tcPr>
          <w:p w14:paraId="2896A602" w14:textId="76314C64" w:rsidR="005536F1"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2C20D1">
              <w:rPr>
                <w:rFonts w:ascii="Calibri" w:eastAsia="Times New Roman" w:hAnsi="Calibri" w:cs="Times New Roman"/>
                <w:color w:val="000000"/>
              </w:rPr>
              <w:t>ppm</w:t>
            </w:r>
          </w:p>
        </w:tc>
        <w:tc>
          <w:tcPr>
            <w:tcW w:w="505" w:type="dxa"/>
            <w:tcBorders>
              <w:top w:val="single" w:sz="4" w:space="0" w:color="auto"/>
              <w:left w:val="single" w:sz="4" w:space="0" w:color="auto"/>
              <w:bottom w:val="single" w:sz="4" w:space="0" w:color="auto"/>
              <w:right w:val="single" w:sz="4" w:space="0" w:color="auto"/>
            </w:tcBorders>
          </w:tcPr>
          <w:p w14:paraId="366B53BF" w14:textId="77777777" w:rsidR="005536F1" w:rsidRDefault="005536F1" w:rsidP="00043BF4">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E78A8FE" w14:textId="67317521" w:rsidR="005536F1" w:rsidRPr="00043BF4"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17614A">
              <w:rPr>
                <w:rFonts w:ascii="Calibri" w:eastAsia="Times New Roman" w:hAnsi="Calibri" w:cs="Times New Roman"/>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14:paraId="05F7F39D" w14:textId="718B8B57" w:rsidR="005536F1" w:rsidRPr="00043BF4" w:rsidRDefault="0017614A"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0.73</w:t>
            </w:r>
            <w:r w:rsidR="005536F1">
              <w:rPr>
                <w:rFonts w:ascii="Calibri" w:eastAsia="Times New Roman" w:hAnsi="Calibri" w:cs="Times New Roman"/>
                <w:color w:val="000000"/>
              </w:rPr>
              <w:t>-1.</w:t>
            </w:r>
            <w:r>
              <w:rPr>
                <w:rFonts w:ascii="Calibri" w:eastAsia="Times New Roman" w:hAnsi="Calibri" w:cs="Times New Roman"/>
                <w:color w:val="000000"/>
              </w:rPr>
              <w:t>40</w:t>
            </w:r>
          </w:p>
        </w:tc>
        <w:tc>
          <w:tcPr>
            <w:tcW w:w="1275" w:type="dxa"/>
            <w:tcBorders>
              <w:top w:val="nil"/>
              <w:left w:val="nil"/>
              <w:bottom w:val="single" w:sz="4" w:space="0" w:color="auto"/>
              <w:right w:val="single" w:sz="4" w:space="0" w:color="auto"/>
            </w:tcBorders>
            <w:shd w:val="clear" w:color="auto" w:fill="auto"/>
            <w:noWrap/>
            <w:vAlign w:val="bottom"/>
            <w:hideMark/>
          </w:tcPr>
          <w:p w14:paraId="144991A0" w14:textId="77777777" w:rsidR="005536F1" w:rsidRPr="00043BF4" w:rsidRDefault="005536F1" w:rsidP="00043BF4">
            <w:pPr>
              <w:spacing w:after="0" w:line="240" w:lineRule="auto"/>
              <w:jc w:val="center"/>
              <w:rPr>
                <w:rFonts w:ascii="Calibri" w:eastAsia="Times New Roman" w:hAnsi="Calibri" w:cs="Times New Roman"/>
                <w:color w:val="000000"/>
              </w:rPr>
            </w:pPr>
            <w:r w:rsidRPr="00043BF4">
              <w:rPr>
                <w:rFonts w:ascii="Calibri" w:eastAsia="Times New Roman" w:hAnsi="Calibri" w:cs="Times New Roman"/>
                <w:color w:val="000000"/>
              </w:rPr>
              <w:t>No</w:t>
            </w:r>
          </w:p>
        </w:tc>
        <w:tc>
          <w:tcPr>
            <w:tcW w:w="1075" w:type="dxa"/>
            <w:tcBorders>
              <w:top w:val="nil"/>
              <w:left w:val="nil"/>
              <w:bottom w:val="single" w:sz="4" w:space="0" w:color="auto"/>
              <w:right w:val="single" w:sz="4" w:space="0" w:color="auto"/>
            </w:tcBorders>
            <w:shd w:val="clear" w:color="auto" w:fill="auto"/>
            <w:noWrap/>
            <w:vAlign w:val="bottom"/>
            <w:hideMark/>
          </w:tcPr>
          <w:p w14:paraId="65645474" w14:textId="433DFAAD" w:rsidR="005536F1" w:rsidRPr="00043BF4" w:rsidRDefault="005536F1" w:rsidP="00043BF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w:t>
            </w:r>
            <w:r w:rsidR="00A230F5">
              <w:rPr>
                <w:rFonts w:ascii="Calibri" w:eastAsia="Times New Roman" w:hAnsi="Calibri" w:cs="Times New Roman"/>
                <w:color w:val="000000"/>
              </w:rPr>
              <w:t>3</w:t>
            </w:r>
          </w:p>
        </w:tc>
        <w:tc>
          <w:tcPr>
            <w:tcW w:w="7231" w:type="dxa"/>
            <w:tcBorders>
              <w:top w:val="nil"/>
              <w:left w:val="nil"/>
              <w:bottom w:val="single" w:sz="4" w:space="0" w:color="auto"/>
              <w:right w:val="single" w:sz="4" w:space="0" w:color="auto"/>
            </w:tcBorders>
            <w:shd w:val="clear" w:color="auto" w:fill="auto"/>
            <w:noWrap/>
            <w:vAlign w:val="bottom"/>
            <w:hideMark/>
          </w:tcPr>
          <w:p w14:paraId="5508E239" w14:textId="77777777" w:rsidR="005536F1" w:rsidRPr="00043BF4" w:rsidRDefault="005536F1" w:rsidP="00043BF4">
            <w:pPr>
              <w:spacing w:after="0" w:line="240" w:lineRule="auto"/>
              <w:rPr>
                <w:rFonts w:ascii="Calibri" w:eastAsia="Times New Roman" w:hAnsi="Calibri" w:cs="Times New Roman"/>
                <w:color w:val="000000"/>
              </w:rPr>
            </w:pPr>
            <w:r w:rsidRPr="00043BF4">
              <w:rPr>
                <w:rFonts w:ascii="Calibri" w:eastAsia="Times New Roman" w:hAnsi="Calibri" w:cs="Times New Roman"/>
                <w:color w:val="000000"/>
              </w:rPr>
              <w:t>Water ad</w:t>
            </w:r>
            <w:r>
              <w:rPr>
                <w:rFonts w:ascii="Calibri" w:eastAsia="Times New Roman" w:hAnsi="Calibri" w:cs="Times New Roman"/>
                <w:color w:val="000000"/>
              </w:rPr>
              <w:t>d</w:t>
            </w:r>
            <w:r w:rsidRPr="00043BF4">
              <w:rPr>
                <w:rFonts w:ascii="Calibri" w:eastAsia="Times New Roman" w:hAnsi="Calibri" w:cs="Times New Roman"/>
                <w:color w:val="000000"/>
              </w:rPr>
              <w:t>itive used to control microbes</w:t>
            </w:r>
          </w:p>
        </w:tc>
      </w:tr>
    </w:tbl>
    <w:p w14:paraId="0E679FFC" w14:textId="77777777" w:rsidR="002515A2" w:rsidRDefault="002515A2" w:rsidP="002515A2">
      <w:pPr>
        <w:pStyle w:val="NormalWeb"/>
        <w:spacing w:before="0" w:beforeAutospacing="0" w:after="0" w:afterAutospacing="0"/>
        <w:rPr>
          <w:rFonts w:ascii="Calibri" w:hAnsi="Calibri"/>
          <w:sz w:val="22"/>
          <w:szCs w:val="22"/>
        </w:rPr>
      </w:pPr>
    </w:p>
    <w:p w14:paraId="3871402B" w14:textId="77777777" w:rsidR="002515A2" w:rsidRDefault="002515A2" w:rsidP="002515A2">
      <w:pPr>
        <w:pStyle w:val="NormalWeb"/>
        <w:spacing w:before="0" w:beforeAutospacing="0" w:after="0" w:afterAutospacing="0"/>
      </w:pPr>
      <w:r>
        <w:rPr>
          <w:rFonts w:ascii="Calibri" w:hAnsi="Calibri"/>
          <w:sz w:val="22"/>
          <w:szCs w:val="22"/>
        </w:rPr>
        <w:lastRenderedPageBreak/>
        <w:t>Zero out of ten samples were over the action level for lead.</w:t>
      </w:r>
    </w:p>
    <w:p w14:paraId="6BB77F3F" w14:textId="77777777" w:rsidR="0081041D" w:rsidRPr="0081041D" w:rsidRDefault="005536F1" w:rsidP="00F87360">
      <w:pPr>
        <w:pStyle w:val="NormalWeb"/>
        <w:spacing w:before="0" w:beforeAutospacing="0" w:after="0" w:afterAutospacing="0"/>
        <w:rPr>
          <w:b/>
          <w:sz w:val="28"/>
          <w:szCs w:val="28"/>
        </w:rPr>
      </w:pPr>
      <w:r>
        <w:rPr>
          <w:rFonts w:ascii="Calibri" w:hAnsi="Calibri"/>
          <w:sz w:val="22"/>
          <w:szCs w:val="22"/>
        </w:rPr>
        <w:t>Zero</w:t>
      </w:r>
      <w:r w:rsidR="002515A2">
        <w:rPr>
          <w:rFonts w:ascii="Calibri" w:hAnsi="Calibri"/>
          <w:sz w:val="22"/>
          <w:szCs w:val="22"/>
        </w:rPr>
        <w:t xml:space="preserve"> sample</w:t>
      </w:r>
      <w:r>
        <w:rPr>
          <w:rFonts w:ascii="Calibri" w:hAnsi="Calibri"/>
          <w:sz w:val="22"/>
          <w:szCs w:val="22"/>
        </w:rPr>
        <w:t>s</w:t>
      </w:r>
      <w:r w:rsidR="002515A2">
        <w:rPr>
          <w:rFonts w:ascii="Calibri" w:hAnsi="Calibri"/>
          <w:sz w:val="22"/>
          <w:szCs w:val="22"/>
        </w:rPr>
        <w:t xml:space="preserve"> out of ten, </w:t>
      </w:r>
      <w:r>
        <w:rPr>
          <w:rFonts w:ascii="Calibri" w:hAnsi="Calibri"/>
          <w:sz w:val="22"/>
          <w:szCs w:val="22"/>
        </w:rPr>
        <w:t xml:space="preserve">were over the action level </w:t>
      </w:r>
      <w:r w:rsidR="002515A2">
        <w:rPr>
          <w:rFonts w:ascii="Calibri" w:hAnsi="Calibri"/>
          <w:sz w:val="22"/>
          <w:szCs w:val="22"/>
        </w:rPr>
        <w:t>for copper.</w:t>
      </w:r>
    </w:p>
    <w:sectPr w:rsidR="0081041D" w:rsidRPr="0081041D" w:rsidSect="000925E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7F708" w14:textId="77777777" w:rsidR="002C012A" w:rsidRDefault="002C012A" w:rsidP="00087A3B">
      <w:pPr>
        <w:spacing w:after="0" w:line="240" w:lineRule="auto"/>
      </w:pPr>
      <w:r>
        <w:separator/>
      </w:r>
    </w:p>
  </w:endnote>
  <w:endnote w:type="continuationSeparator" w:id="0">
    <w:p w14:paraId="111F62EB" w14:textId="77777777" w:rsidR="002C012A" w:rsidRDefault="002C012A" w:rsidP="0008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6F95F" w14:textId="77777777" w:rsidR="002C012A" w:rsidRDefault="002C012A" w:rsidP="00087A3B">
      <w:pPr>
        <w:spacing w:after="0" w:line="240" w:lineRule="auto"/>
      </w:pPr>
      <w:r>
        <w:separator/>
      </w:r>
    </w:p>
  </w:footnote>
  <w:footnote w:type="continuationSeparator" w:id="0">
    <w:p w14:paraId="1EF46A04" w14:textId="77777777" w:rsidR="002C012A" w:rsidRDefault="002C012A" w:rsidP="0008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1D"/>
    <w:rsid w:val="00024105"/>
    <w:rsid w:val="0002655A"/>
    <w:rsid w:val="00027040"/>
    <w:rsid w:val="00043BF4"/>
    <w:rsid w:val="00085906"/>
    <w:rsid w:val="00087A3B"/>
    <w:rsid w:val="000925E4"/>
    <w:rsid w:val="000B74FA"/>
    <w:rsid w:val="000C2352"/>
    <w:rsid w:val="000C3D89"/>
    <w:rsid w:val="0016352B"/>
    <w:rsid w:val="0017614A"/>
    <w:rsid w:val="00177E63"/>
    <w:rsid w:val="00194463"/>
    <w:rsid w:val="001E3188"/>
    <w:rsid w:val="00210284"/>
    <w:rsid w:val="00245F30"/>
    <w:rsid w:val="002515A2"/>
    <w:rsid w:val="002549E3"/>
    <w:rsid w:val="00260970"/>
    <w:rsid w:val="002735BF"/>
    <w:rsid w:val="002762BF"/>
    <w:rsid w:val="002B4168"/>
    <w:rsid w:val="002B5164"/>
    <w:rsid w:val="002C012A"/>
    <w:rsid w:val="002C20D1"/>
    <w:rsid w:val="002D2FC7"/>
    <w:rsid w:val="0030615C"/>
    <w:rsid w:val="00314942"/>
    <w:rsid w:val="00324A52"/>
    <w:rsid w:val="00356875"/>
    <w:rsid w:val="0036051E"/>
    <w:rsid w:val="0038306E"/>
    <w:rsid w:val="003A2D35"/>
    <w:rsid w:val="003B47BE"/>
    <w:rsid w:val="003D0CE7"/>
    <w:rsid w:val="003E519E"/>
    <w:rsid w:val="00441A12"/>
    <w:rsid w:val="00470C9A"/>
    <w:rsid w:val="00487119"/>
    <w:rsid w:val="00487DEA"/>
    <w:rsid w:val="00495676"/>
    <w:rsid w:val="004B0881"/>
    <w:rsid w:val="0051118A"/>
    <w:rsid w:val="00515987"/>
    <w:rsid w:val="00521555"/>
    <w:rsid w:val="005536F1"/>
    <w:rsid w:val="00611050"/>
    <w:rsid w:val="006217B7"/>
    <w:rsid w:val="00646F33"/>
    <w:rsid w:val="006E286E"/>
    <w:rsid w:val="00734687"/>
    <w:rsid w:val="007374EC"/>
    <w:rsid w:val="00771486"/>
    <w:rsid w:val="007A7E7D"/>
    <w:rsid w:val="007C5690"/>
    <w:rsid w:val="007C727B"/>
    <w:rsid w:val="0081041D"/>
    <w:rsid w:val="00814AE1"/>
    <w:rsid w:val="008B62D0"/>
    <w:rsid w:val="008C14FF"/>
    <w:rsid w:val="008E0983"/>
    <w:rsid w:val="0094464F"/>
    <w:rsid w:val="00944F61"/>
    <w:rsid w:val="009509BA"/>
    <w:rsid w:val="0099305B"/>
    <w:rsid w:val="009F19A8"/>
    <w:rsid w:val="00A230F5"/>
    <w:rsid w:val="00A27E61"/>
    <w:rsid w:val="00A333DE"/>
    <w:rsid w:val="00A53E70"/>
    <w:rsid w:val="00A93F72"/>
    <w:rsid w:val="00AC5FA6"/>
    <w:rsid w:val="00B040E3"/>
    <w:rsid w:val="00B11B17"/>
    <w:rsid w:val="00B147CC"/>
    <w:rsid w:val="00B34122"/>
    <w:rsid w:val="00B4271F"/>
    <w:rsid w:val="00B502CE"/>
    <w:rsid w:val="00B94A6B"/>
    <w:rsid w:val="00BB0F56"/>
    <w:rsid w:val="00BC6D20"/>
    <w:rsid w:val="00C15022"/>
    <w:rsid w:val="00C1783A"/>
    <w:rsid w:val="00C5410C"/>
    <w:rsid w:val="00C800DE"/>
    <w:rsid w:val="00C91A0D"/>
    <w:rsid w:val="00CA1CD2"/>
    <w:rsid w:val="00CA4CD0"/>
    <w:rsid w:val="00CD305C"/>
    <w:rsid w:val="00D357D2"/>
    <w:rsid w:val="00D40E5F"/>
    <w:rsid w:val="00D41A2A"/>
    <w:rsid w:val="00D84CBF"/>
    <w:rsid w:val="00DD5F93"/>
    <w:rsid w:val="00DF7B97"/>
    <w:rsid w:val="00E25034"/>
    <w:rsid w:val="00E31400"/>
    <w:rsid w:val="00EB51E0"/>
    <w:rsid w:val="00ED1F7C"/>
    <w:rsid w:val="00ED4B65"/>
    <w:rsid w:val="00ED5667"/>
    <w:rsid w:val="00F43800"/>
    <w:rsid w:val="00F87360"/>
    <w:rsid w:val="00FC4A44"/>
    <w:rsid w:val="00FD7334"/>
    <w:rsid w:val="00FE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0EAC"/>
  <w15:docId w15:val="{94D35CE3-E888-46DA-B9ED-F80A739F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3DE"/>
    <w:rPr>
      <w:color w:val="0000FF" w:themeColor="hyperlink"/>
      <w:u w:val="single"/>
    </w:rPr>
  </w:style>
  <w:style w:type="paragraph" w:styleId="Header">
    <w:name w:val="header"/>
    <w:basedOn w:val="Normal"/>
    <w:link w:val="HeaderChar"/>
    <w:uiPriority w:val="99"/>
    <w:semiHidden/>
    <w:unhideWhenUsed/>
    <w:rsid w:val="00087A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A3B"/>
  </w:style>
  <w:style w:type="paragraph" w:styleId="Footer">
    <w:name w:val="footer"/>
    <w:basedOn w:val="Normal"/>
    <w:link w:val="FooterChar"/>
    <w:uiPriority w:val="99"/>
    <w:semiHidden/>
    <w:unhideWhenUsed/>
    <w:rsid w:val="00087A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7A3B"/>
  </w:style>
  <w:style w:type="paragraph" w:styleId="BalloonText">
    <w:name w:val="Balloon Text"/>
    <w:basedOn w:val="Normal"/>
    <w:link w:val="BalloonTextChar"/>
    <w:uiPriority w:val="99"/>
    <w:semiHidden/>
    <w:unhideWhenUsed/>
    <w:rsid w:val="00210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284"/>
    <w:rPr>
      <w:rFonts w:ascii="Tahoma" w:hAnsi="Tahoma" w:cs="Tahoma"/>
      <w:sz w:val="16"/>
      <w:szCs w:val="16"/>
    </w:rPr>
  </w:style>
  <w:style w:type="paragraph" w:styleId="NormalWeb">
    <w:name w:val="Normal (Web)"/>
    <w:basedOn w:val="Normal"/>
    <w:uiPriority w:val="99"/>
    <w:unhideWhenUsed/>
    <w:rsid w:val="002515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8193">
      <w:bodyDiv w:val="1"/>
      <w:marLeft w:val="0"/>
      <w:marRight w:val="0"/>
      <w:marTop w:val="0"/>
      <w:marBottom w:val="0"/>
      <w:divBdr>
        <w:top w:val="none" w:sz="0" w:space="0" w:color="auto"/>
        <w:left w:val="none" w:sz="0" w:space="0" w:color="auto"/>
        <w:bottom w:val="none" w:sz="0" w:space="0" w:color="auto"/>
        <w:right w:val="none" w:sz="0" w:space="0" w:color="auto"/>
      </w:divBdr>
    </w:div>
    <w:div w:id="21394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pa.gov/safewater/le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Nathan</cp:lastModifiedBy>
  <cp:revision>2</cp:revision>
  <cp:lastPrinted>2022-06-13T18:21:00Z</cp:lastPrinted>
  <dcterms:created xsi:type="dcterms:W3CDTF">2024-09-23T20:34:00Z</dcterms:created>
  <dcterms:modified xsi:type="dcterms:W3CDTF">2024-09-23T20:34:00Z</dcterms:modified>
</cp:coreProperties>
</file>